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bottom w:val="single" w:sz="4" w:space="0" w:color="auto"/>
        </w:tblBorders>
        <w:tblLook w:val="04A0" w:firstRow="1" w:lastRow="0" w:firstColumn="1" w:lastColumn="0" w:noHBand="0" w:noVBand="1"/>
      </w:tblPr>
      <w:tblGrid>
        <w:gridCol w:w="3021"/>
        <w:gridCol w:w="5995"/>
      </w:tblGrid>
      <w:tr w:rsidR="00E94D2F" w14:paraId="276BABE5" w14:textId="77777777" w:rsidTr="00272313">
        <w:tc>
          <w:tcPr>
            <w:tcW w:w="3021" w:type="dxa"/>
            <w:vAlign w:val="center"/>
          </w:tcPr>
          <w:p w14:paraId="24A6A745" w14:textId="77777777" w:rsidR="00E94D2F" w:rsidRPr="00D87C23" w:rsidRDefault="00E94D2F" w:rsidP="00272313">
            <w:pPr>
              <w:spacing w:line="259" w:lineRule="auto"/>
              <w:jc w:val="center"/>
              <w:rPr>
                <w:rFonts w:cstheme="minorHAnsi"/>
                <w:bCs/>
                <w:sz w:val="28"/>
              </w:rPr>
            </w:pPr>
            <w:r>
              <w:rPr>
                <w:rFonts w:eastAsia="Microsoft JhengHei" w:cstheme="minorHAnsi"/>
                <w:bCs/>
                <w:iCs/>
                <w:noProof/>
                <w:sz w:val="24"/>
                <w:szCs w:val="24"/>
                <w:highlight w:val="yellow"/>
              </w:rPr>
              <w:t xml:space="preserve">Insert the appropriate </w:t>
            </w:r>
            <w:r w:rsidRPr="00A21414">
              <w:rPr>
                <w:rFonts w:eastAsia="Microsoft JhengHei" w:cstheme="minorHAnsi"/>
                <w:bCs/>
                <w:iCs/>
                <w:noProof/>
                <w:sz w:val="24"/>
                <w:szCs w:val="24"/>
                <w:highlight w:val="yellow"/>
              </w:rPr>
              <w:t>Territory or Government official symbol or logo</w:t>
            </w:r>
          </w:p>
        </w:tc>
        <w:tc>
          <w:tcPr>
            <w:tcW w:w="5995" w:type="dxa"/>
          </w:tcPr>
          <w:p w14:paraId="286BBC96" w14:textId="77777777" w:rsidR="00E94D2F" w:rsidRDefault="00E94D2F" w:rsidP="00272313">
            <w:pPr>
              <w:spacing w:line="259" w:lineRule="auto"/>
              <w:jc w:val="center"/>
              <w:rPr>
                <w:sz w:val="28"/>
              </w:rPr>
            </w:pPr>
          </w:p>
          <w:p w14:paraId="482E9B03" w14:textId="77777777" w:rsidR="00E94D2F" w:rsidRPr="00856341" w:rsidRDefault="00E94D2F" w:rsidP="00272313">
            <w:pPr>
              <w:spacing w:line="288" w:lineRule="auto"/>
              <w:jc w:val="center"/>
              <w:rPr>
                <w:rFonts w:ascii="Arial" w:hAnsi="Arial" w:cs="Arial"/>
                <w:b/>
                <w:sz w:val="28"/>
                <w:szCs w:val="28"/>
              </w:rPr>
            </w:pPr>
            <w:r w:rsidRPr="00A21414">
              <w:rPr>
                <w:rFonts w:ascii="Arial" w:eastAsia="Microsoft JhengHei" w:hAnsi="Arial" w:cs="Arial"/>
                <w:b/>
                <w:snapToGrid w:val="0"/>
                <w:sz w:val="28"/>
                <w:szCs w:val="28"/>
                <w:highlight w:val="yellow"/>
              </w:rPr>
              <w:t xml:space="preserve">UKOT </w:t>
            </w:r>
            <w:r>
              <w:rPr>
                <w:rFonts w:ascii="Arial" w:eastAsia="Microsoft JhengHei" w:hAnsi="Arial" w:cs="Arial"/>
                <w:b/>
                <w:snapToGrid w:val="0"/>
                <w:sz w:val="28"/>
                <w:szCs w:val="28"/>
                <w:highlight w:val="yellow"/>
              </w:rPr>
              <w:t xml:space="preserve">[insert </w:t>
            </w:r>
            <w:r w:rsidRPr="00F42E36">
              <w:rPr>
                <w:rFonts w:ascii="Arial" w:eastAsia="Microsoft JhengHei" w:hAnsi="Arial" w:cs="Arial"/>
                <w:b/>
                <w:snapToGrid w:val="0"/>
                <w:sz w:val="28"/>
                <w:szCs w:val="28"/>
                <w:highlight w:val="yellow"/>
              </w:rPr>
              <w:t>name of territory]</w:t>
            </w:r>
            <w:r w:rsidRPr="00856341">
              <w:rPr>
                <w:rFonts w:ascii="Microsoft JhengHei" w:eastAsia="Microsoft JhengHei" w:hAnsi="Microsoft JhengHei" w:cs="Tahoma"/>
                <w:b/>
                <w:snapToGrid w:val="0"/>
                <w:sz w:val="28"/>
                <w:szCs w:val="28"/>
              </w:rPr>
              <w:t xml:space="preserve"> </w:t>
            </w:r>
            <w:r w:rsidRPr="00856341">
              <w:rPr>
                <w:rFonts w:ascii="Arial" w:hAnsi="Arial" w:cs="Arial"/>
                <w:b/>
                <w:sz w:val="28"/>
                <w:szCs w:val="28"/>
              </w:rPr>
              <w:t>Government</w:t>
            </w:r>
          </w:p>
          <w:p w14:paraId="3EFD97BC" w14:textId="77777777" w:rsidR="00E94D2F" w:rsidRPr="00B465CF" w:rsidRDefault="00E94D2F" w:rsidP="00272313">
            <w:pPr>
              <w:spacing w:after="120" w:line="288" w:lineRule="auto"/>
              <w:jc w:val="center"/>
              <w:rPr>
                <w:rFonts w:ascii="Arial" w:hAnsi="Arial" w:cs="Arial"/>
                <w:b/>
                <w:sz w:val="28"/>
                <w:szCs w:val="28"/>
              </w:rPr>
            </w:pPr>
            <w:r w:rsidRPr="00B465CF">
              <w:rPr>
                <w:rFonts w:ascii="Arial" w:hAnsi="Arial" w:cs="Arial"/>
                <w:b/>
                <w:sz w:val="28"/>
                <w:szCs w:val="28"/>
                <w:highlight w:val="yellow"/>
              </w:rPr>
              <w:t xml:space="preserve">XXX </w:t>
            </w:r>
            <w:r w:rsidRPr="00B465CF">
              <w:rPr>
                <w:rFonts w:ascii="Arial" w:eastAsia="Microsoft JhengHei" w:hAnsi="Arial" w:cs="Arial"/>
                <w:b/>
                <w:sz w:val="28"/>
                <w:szCs w:val="28"/>
                <w:highlight w:val="yellow"/>
              </w:rPr>
              <w:t>[</w:t>
            </w:r>
            <w:r w:rsidRPr="00B465CF">
              <w:rPr>
                <w:rFonts w:ascii="Arial" w:hAnsi="Arial" w:cs="Arial"/>
                <w:b/>
                <w:sz w:val="28"/>
                <w:szCs w:val="28"/>
                <w:highlight w:val="yellow"/>
              </w:rPr>
              <w:t>add the appropriate authority/government department]</w:t>
            </w:r>
          </w:p>
          <w:p w14:paraId="21B2D261" w14:textId="77777777" w:rsidR="00E94D2F" w:rsidRDefault="00E94D2F" w:rsidP="00272313">
            <w:pPr>
              <w:spacing w:line="288" w:lineRule="auto"/>
              <w:jc w:val="center"/>
              <w:rPr>
                <w:rFonts w:ascii="Arial" w:hAnsi="Arial" w:cs="Arial"/>
                <w:b/>
                <w:sz w:val="28"/>
                <w:szCs w:val="28"/>
              </w:rPr>
            </w:pPr>
            <w:r>
              <w:rPr>
                <w:rFonts w:ascii="Arial" w:hAnsi="Arial" w:cs="Arial"/>
                <w:b/>
                <w:sz w:val="28"/>
                <w:szCs w:val="28"/>
              </w:rPr>
              <w:t>BIOSECURITY</w:t>
            </w:r>
          </w:p>
          <w:p w14:paraId="643D86DD" w14:textId="77777777" w:rsidR="00E94D2F" w:rsidRPr="00856341" w:rsidRDefault="00E94D2F" w:rsidP="00272313">
            <w:pPr>
              <w:spacing w:line="288" w:lineRule="auto"/>
              <w:jc w:val="center"/>
              <w:rPr>
                <w:rFonts w:ascii="Arial" w:hAnsi="Arial" w:cs="Arial"/>
                <w:b/>
                <w:sz w:val="28"/>
                <w:szCs w:val="28"/>
              </w:rPr>
            </w:pPr>
          </w:p>
        </w:tc>
      </w:tr>
    </w:tbl>
    <w:p w14:paraId="69040464" w14:textId="77777777" w:rsidR="00E94D2F" w:rsidRPr="00736FA7" w:rsidRDefault="00E94D2F" w:rsidP="00E94D2F">
      <w:pPr>
        <w:spacing w:before="240" w:line="276" w:lineRule="auto"/>
        <w:jc w:val="center"/>
        <w:rPr>
          <w:rFonts w:cstheme="minorHAnsi"/>
          <w:sz w:val="28"/>
          <w:szCs w:val="24"/>
        </w:rPr>
      </w:pPr>
      <w:r w:rsidRPr="00736FA7">
        <w:rPr>
          <w:rFonts w:cstheme="minorHAnsi"/>
          <w:b/>
          <w:sz w:val="28"/>
          <w:szCs w:val="24"/>
        </w:rPr>
        <w:t xml:space="preserve">Guidelines for Importers of </w:t>
      </w:r>
      <w:r>
        <w:rPr>
          <w:rFonts w:cstheme="minorHAnsi"/>
          <w:b/>
          <w:sz w:val="28"/>
          <w:szCs w:val="24"/>
        </w:rPr>
        <w:t xml:space="preserve">live </w:t>
      </w:r>
      <w:r w:rsidRPr="00736FA7">
        <w:rPr>
          <w:rFonts w:cstheme="minorHAnsi"/>
          <w:b/>
          <w:sz w:val="28"/>
          <w:szCs w:val="24"/>
        </w:rPr>
        <w:t>plant material</w:t>
      </w:r>
    </w:p>
    <w:p w14:paraId="5A2950AF" w14:textId="4C7F4EC5" w:rsidR="00E94D2F" w:rsidRPr="00736FA7" w:rsidRDefault="00E94D2F" w:rsidP="00E94D2F">
      <w:pPr>
        <w:spacing w:before="240" w:line="276" w:lineRule="auto"/>
        <w:jc w:val="both"/>
        <w:rPr>
          <w:rFonts w:cstheme="minorHAnsi"/>
          <w:b/>
        </w:rPr>
      </w:pPr>
      <w:r w:rsidRPr="00736FA7">
        <w:rPr>
          <w:rFonts w:cstheme="minorHAnsi"/>
        </w:rPr>
        <w:t xml:space="preserve">These guidelines accompany the Import Health Standard for the Importation of </w:t>
      </w:r>
      <w:r w:rsidRPr="004B2EA7">
        <w:rPr>
          <w:rFonts w:cstheme="minorHAnsi"/>
          <w:u w:val="single"/>
        </w:rPr>
        <w:t>LIVE</w:t>
      </w:r>
      <w:r>
        <w:rPr>
          <w:rFonts w:cstheme="minorHAnsi"/>
        </w:rPr>
        <w:t xml:space="preserve"> </w:t>
      </w:r>
      <w:r w:rsidRPr="00736FA7">
        <w:rPr>
          <w:rFonts w:cstheme="minorHAnsi"/>
          <w:u w:val="single"/>
        </w:rPr>
        <w:t>PLANT MATERIAL FOR GROWING PURPOSES</w:t>
      </w:r>
      <w:r w:rsidRPr="00736FA7">
        <w:rPr>
          <w:rFonts w:cstheme="minorHAnsi"/>
        </w:rPr>
        <w:t xml:space="preserve"> into </w:t>
      </w:r>
      <w:r w:rsidR="002C18BF" w:rsidRPr="00A21414">
        <w:rPr>
          <w:rFonts w:eastAsia="Microsoft JhengHei" w:cstheme="minorHAnsi"/>
          <w:highlight w:val="yellow"/>
        </w:rPr>
        <w:t>UKOT [insert name of Territory]</w:t>
      </w:r>
      <w:r w:rsidRPr="00736FA7">
        <w:rPr>
          <w:rFonts w:cstheme="minorHAnsi"/>
        </w:rPr>
        <w:t>.</w:t>
      </w:r>
    </w:p>
    <w:p w14:paraId="7E093A0A" w14:textId="7ADAE339" w:rsidR="00E94D2F" w:rsidRPr="00736FA7" w:rsidRDefault="00E94D2F" w:rsidP="00E94D2F">
      <w:pPr>
        <w:pStyle w:val="Title"/>
        <w:spacing w:before="120" w:after="120" w:line="276" w:lineRule="auto"/>
        <w:jc w:val="both"/>
        <w:rPr>
          <w:rFonts w:asciiTheme="minorHAnsi" w:hAnsiTheme="minorHAnsi" w:cstheme="minorHAnsi"/>
          <w:b w:val="0"/>
          <w:sz w:val="22"/>
          <w:szCs w:val="22"/>
        </w:rPr>
      </w:pPr>
      <w:r w:rsidRPr="00736FA7">
        <w:rPr>
          <w:rFonts w:asciiTheme="minorHAnsi" w:hAnsiTheme="minorHAnsi" w:cstheme="minorHAnsi"/>
          <w:b w:val="0"/>
          <w:sz w:val="22"/>
          <w:szCs w:val="22"/>
        </w:rPr>
        <w:t xml:space="preserve">Live plant material imported for growing purposes can be potentially damaging in two ways. Firstly, plant species new to the island could be invasive and become a weed on agricultural land and protected areas. Secondly, plant material can harbour pests and diseases which affect beneficial plants or </w:t>
      </w:r>
      <w:r w:rsidR="002C18BF" w:rsidRPr="00A21414">
        <w:rPr>
          <w:rFonts w:asciiTheme="minorHAnsi" w:eastAsia="Microsoft JhengHei" w:hAnsiTheme="minorHAnsi" w:cstheme="minorHAnsi"/>
          <w:b w:val="0"/>
          <w:sz w:val="22"/>
          <w:szCs w:val="22"/>
          <w:highlight w:val="yellow"/>
        </w:rPr>
        <w:t>UKOT [insert name of Territory]</w:t>
      </w:r>
      <w:r>
        <w:rPr>
          <w:rFonts w:asciiTheme="minorHAnsi" w:eastAsia="Microsoft JhengHei" w:hAnsiTheme="minorHAnsi" w:cstheme="minorHAnsi"/>
          <w:bCs/>
          <w:sz w:val="22"/>
          <w:szCs w:val="22"/>
          <w:vertAlign w:val="superscript"/>
        </w:rPr>
        <w:t xml:space="preserve"> </w:t>
      </w:r>
      <w:r w:rsidRPr="00736FA7">
        <w:rPr>
          <w:rFonts w:asciiTheme="minorHAnsi" w:hAnsiTheme="minorHAnsi" w:cstheme="minorHAnsi"/>
          <w:b w:val="0"/>
          <w:sz w:val="22"/>
          <w:szCs w:val="22"/>
        </w:rPr>
        <w:t>endemic species. These standards are designed to minimise both of these risks.</w:t>
      </w:r>
    </w:p>
    <w:p w14:paraId="43048420" w14:textId="7FD7846D" w:rsidR="00E94D2F" w:rsidRPr="00736FA7" w:rsidRDefault="00E94D2F" w:rsidP="00E94D2F">
      <w:pPr>
        <w:pStyle w:val="ListParagraph"/>
        <w:numPr>
          <w:ilvl w:val="0"/>
          <w:numId w:val="2"/>
        </w:numPr>
        <w:spacing w:after="0" w:line="276" w:lineRule="auto"/>
        <w:jc w:val="both"/>
        <w:rPr>
          <w:rFonts w:cstheme="minorHAnsi"/>
        </w:rPr>
      </w:pPr>
      <w:r w:rsidRPr="00736FA7">
        <w:rPr>
          <w:rFonts w:cstheme="minorHAnsi"/>
        </w:rPr>
        <w:t xml:space="preserve">You must obtain a licence to import all plant material for growing purposes, prior to entry into </w:t>
      </w:r>
      <w:r w:rsidR="002C18BF" w:rsidRPr="00A21414">
        <w:rPr>
          <w:rFonts w:eastAsia="Microsoft JhengHei" w:cstheme="minorHAnsi"/>
          <w:highlight w:val="yellow"/>
        </w:rPr>
        <w:t>UKOT [insert name of Territory]</w:t>
      </w:r>
      <w:r w:rsidRPr="00736FA7">
        <w:rPr>
          <w:rFonts w:cstheme="minorHAnsi"/>
        </w:rPr>
        <w:t>.</w:t>
      </w:r>
    </w:p>
    <w:p w14:paraId="1F4D8815" w14:textId="77777777" w:rsidR="00E94D2F" w:rsidRPr="00736FA7" w:rsidRDefault="00E94D2F" w:rsidP="00E94D2F">
      <w:pPr>
        <w:pStyle w:val="ListParagraph"/>
        <w:numPr>
          <w:ilvl w:val="0"/>
          <w:numId w:val="2"/>
        </w:numPr>
        <w:spacing w:after="0" w:line="276" w:lineRule="auto"/>
        <w:jc w:val="both"/>
        <w:rPr>
          <w:rFonts w:cstheme="minorHAnsi"/>
        </w:rPr>
      </w:pPr>
      <w:r w:rsidRPr="00736FA7">
        <w:rPr>
          <w:rFonts w:cstheme="minorHAnsi"/>
        </w:rPr>
        <w:t xml:space="preserve">The import health standards defined on the licence will depend on the species of plant, the nature of the material you want to import, and the country of origin. </w:t>
      </w:r>
    </w:p>
    <w:p w14:paraId="7C6A59E7" w14:textId="43223B12" w:rsidR="00E94D2F" w:rsidRPr="00736FA7" w:rsidRDefault="00E94D2F" w:rsidP="00E94D2F">
      <w:pPr>
        <w:pStyle w:val="ListParagraph"/>
        <w:numPr>
          <w:ilvl w:val="0"/>
          <w:numId w:val="2"/>
        </w:numPr>
        <w:spacing w:after="0" w:line="276" w:lineRule="auto"/>
        <w:jc w:val="both"/>
        <w:rPr>
          <w:rFonts w:cstheme="minorHAnsi"/>
        </w:rPr>
      </w:pPr>
      <w:r w:rsidRPr="00736FA7">
        <w:rPr>
          <w:rFonts w:cstheme="minorHAnsi"/>
        </w:rPr>
        <w:t>An import risk analysis will be undertaken to assess the risk. For new plant species or new pathways of introduction this can take between 3 and 6 months to complete so you are strongly recommended to contact</w:t>
      </w:r>
      <w:r>
        <w:rPr>
          <w:rFonts w:cstheme="minorHAnsi"/>
        </w:rPr>
        <w:t xml:space="preserve"> </w:t>
      </w:r>
      <w:r w:rsidR="00D60395" w:rsidRPr="00B465CF">
        <w:rPr>
          <w:rFonts w:eastAsia="Microsoft JhengHei" w:cstheme="minorHAnsi"/>
          <w:bCs/>
          <w:highlight w:val="yellow"/>
        </w:rPr>
        <w:t>XXX [</w:t>
      </w:r>
      <w:r w:rsidR="00D60395">
        <w:rPr>
          <w:rFonts w:cstheme="minorHAnsi"/>
          <w:highlight w:val="yellow"/>
        </w:rPr>
        <w:t>a</w:t>
      </w:r>
      <w:r w:rsidR="00D60395" w:rsidRPr="00B465CF">
        <w:rPr>
          <w:rFonts w:cstheme="minorHAnsi"/>
          <w:highlight w:val="yellow"/>
        </w:rPr>
        <w:t>dd the appropriate authority/government department]</w:t>
      </w:r>
      <w:r w:rsidR="00D60395">
        <w:rPr>
          <w:rFonts w:cstheme="minorHAnsi"/>
        </w:rPr>
        <w:t xml:space="preserve"> </w:t>
      </w:r>
      <w:r>
        <w:rPr>
          <w:rFonts w:cstheme="minorHAnsi"/>
        </w:rPr>
        <w:t>e</w:t>
      </w:r>
      <w:r w:rsidRPr="00736FA7">
        <w:rPr>
          <w:rFonts w:cstheme="minorHAnsi"/>
        </w:rPr>
        <w:t>arly on to discuss your proposals.</w:t>
      </w:r>
    </w:p>
    <w:p w14:paraId="1707EFAD" w14:textId="77777777" w:rsidR="00E94D2F" w:rsidRPr="00736FA7" w:rsidRDefault="00E94D2F" w:rsidP="00E94D2F">
      <w:pPr>
        <w:pStyle w:val="ListParagraph"/>
        <w:numPr>
          <w:ilvl w:val="0"/>
          <w:numId w:val="2"/>
        </w:numPr>
        <w:spacing w:after="0" w:line="276" w:lineRule="auto"/>
        <w:jc w:val="both"/>
        <w:rPr>
          <w:rFonts w:cstheme="minorHAnsi"/>
        </w:rPr>
      </w:pPr>
      <w:r w:rsidRPr="00736FA7">
        <w:rPr>
          <w:rFonts w:cstheme="minorHAnsi"/>
        </w:rPr>
        <w:t>All consignments of plant material must meet the specified import health standards. This could require testing for diseases which may also take time before the consignment is passed for export.</w:t>
      </w:r>
    </w:p>
    <w:p w14:paraId="268283F6" w14:textId="77777777" w:rsidR="00E94D2F" w:rsidRPr="00736FA7" w:rsidRDefault="00E94D2F" w:rsidP="00E94D2F">
      <w:pPr>
        <w:pStyle w:val="ListParagraph"/>
        <w:numPr>
          <w:ilvl w:val="0"/>
          <w:numId w:val="2"/>
        </w:numPr>
        <w:spacing w:after="0" w:line="276" w:lineRule="auto"/>
        <w:jc w:val="both"/>
        <w:rPr>
          <w:rFonts w:cstheme="minorHAnsi"/>
        </w:rPr>
      </w:pPr>
      <w:r w:rsidRPr="00736FA7">
        <w:rPr>
          <w:rFonts w:cstheme="minorHAnsi"/>
        </w:rPr>
        <w:t>Certified seed potatoes can be imported.</w:t>
      </w:r>
    </w:p>
    <w:p w14:paraId="780D2C1C" w14:textId="77777777" w:rsidR="00E94D2F" w:rsidRPr="00736FA7" w:rsidRDefault="00E94D2F" w:rsidP="00E94D2F">
      <w:pPr>
        <w:pStyle w:val="ListParagraph"/>
        <w:numPr>
          <w:ilvl w:val="0"/>
          <w:numId w:val="2"/>
        </w:numPr>
        <w:spacing w:after="0" w:line="276" w:lineRule="auto"/>
        <w:jc w:val="both"/>
        <w:rPr>
          <w:rFonts w:cstheme="minorHAnsi"/>
        </w:rPr>
      </w:pPr>
      <w:r w:rsidRPr="00736FA7">
        <w:rPr>
          <w:rFonts w:cstheme="minorHAnsi"/>
        </w:rPr>
        <w:t>All consignments will require a phytosanitary certificate from recognised authority in the country of origin.</w:t>
      </w:r>
    </w:p>
    <w:p w14:paraId="2C6233C5" w14:textId="77777777" w:rsidR="00E94D2F" w:rsidRPr="00736FA7" w:rsidRDefault="00E94D2F" w:rsidP="00E94D2F">
      <w:pPr>
        <w:pStyle w:val="ListParagraph"/>
        <w:numPr>
          <w:ilvl w:val="0"/>
          <w:numId w:val="2"/>
        </w:numPr>
        <w:spacing w:after="0" w:line="276" w:lineRule="auto"/>
        <w:jc w:val="both"/>
        <w:rPr>
          <w:rFonts w:cstheme="minorHAnsi"/>
        </w:rPr>
      </w:pPr>
      <w:r w:rsidRPr="00736FA7">
        <w:rPr>
          <w:rFonts w:cstheme="minorHAnsi"/>
        </w:rPr>
        <w:t>It is your responsibility to make sure the supplier or packer has a copy of the import health standard and that plant material meets these conditions.</w:t>
      </w:r>
    </w:p>
    <w:p w14:paraId="4E68E14F" w14:textId="77777777" w:rsidR="00E94D2F" w:rsidRPr="00736FA7" w:rsidRDefault="00E94D2F" w:rsidP="00E94D2F">
      <w:pPr>
        <w:pStyle w:val="ListParagraph"/>
        <w:numPr>
          <w:ilvl w:val="0"/>
          <w:numId w:val="2"/>
        </w:numPr>
        <w:spacing w:after="0" w:line="276" w:lineRule="auto"/>
        <w:jc w:val="both"/>
        <w:rPr>
          <w:rFonts w:cstheme="minorHAnsi"/>
        </w:rPr>
      </w:pPr>
      <w:r w:rsidRPr="00736FA7">
        <w:rPr>
          <w:rFonts w:cstheme="minorHAnsi"/>
        </w:rPr>
        <w:t>On arrival the consignment will be inspected by an authorised agent.</w:t>
      </w:r>
    </w:p>
    <w:p w14:paraId="28987E40" w14:textId="77777777" w:rsidR="00E94D2F" w:rsidRPr="00736FA7" w:rsidRDefault="00E94D2F" w:rsidP="00E94D2F">
      <w:pPr>
        <w:pStyle w:val="ListParagraph"/>
        <w:numPr>
          <w:ilvl w:val="0"/>
          <w:numId w:val="2"/>
        </w:numPr>
        <w:spacing w:after="0" w:line="276" w:lineRule="auto"/>
        <w:jc w:val="both"/>
        <w:rPr>
          <w:rFonts w:cstheme="minorHAnsi"/>
        </w:rPr>
      </w:pPr>
      <w:r w:rsidRPr="00736FA7">
        <w:rPr>
          <w:rFonts w:cstheme="minorHAnsi"/>
        </w:rPr>
        <w:t xml:space="preserve">If they fail to meet the import health standards a fungicide or insecticide treatment may be required, at your expense. </w:t>
      </w:r>
    </w:p>
    <w:p w14:paraId="7D301BF6" w14:textId="4EB39C61" w:rsidR="00E94D2F" w:rsidRPr="00736FA7" w:rsidRDefault="00E94D2F" w:rsidP="00E94D2F">
      <w:pPr>
        <w:pStyle w:val="ListParagraph"/>
        <w:numPr>
          <w:ilvl w:val="0"/>
          <w:numId w:val="2"/>
        </w:numPr>
        <w:spacing w:after="0" w:line="276" w:lineRule="auto"/>
        <w:jc w:val="both"/>
        <w:rPr>
          <w:rFonts w:cstheme="minorHAnsi"/>
        </w:rPr>
      </w:pPr>
      <w:r w:rsidRPr="00736FA7">
        <w:rPr>
          <w:rFonts w:cstheme="minorHAnsi"/>
        </w:rPr>
        <w:t xml:space="preserve">Badly contaminated items may be refused entry into </w:t>
      </w:r>
      <w:r w:rsidR="002C18BF" w:rsidRPr="00A21414">
        <w:rPr>
          <w:rFonts w:eastAsia="Microsoft JhengHei" w:cstheme="minorHAnsi"/>
          <w:highlight w:val="yellow"/>
        </w:rPr>
        <w:t>UKOT [insert name of Territory]</w:t>
      </w:r>
      <w:r w:rsidRPr="00736FA7">
        <w:rPr>
          <w:rFonts w:cstheme="minorHAnsi"/>
        </w:rPr>
        <w:t xml:space="preserve"> or be confiscated and destroyed. </w:t>
      </w:r>
    </w:p>
    <w:p w14:paraId="39ADADD8" w14:textId="77777777" w:rsidR="00E94D2F" w:rsidRDefault="00E94D2F" w:rsidP="00E94D2F">
      <w:pPr>
        <w:pStyle w:val="ListParagraph"/>
        <w:numPr>
          <w:ilvl w:val="0"/>
          <w:numId w:val="2"/>
        </w:numPr>
        <w:spacing w:after="0" w:line="276" w:lineRule="auto"/>
        <w:jc w:val="both"/>
        <w:rPr>
          <w:rFonts w:cstheme="minorHAnsi"/>
        </w:rPr>
      </w:pPr>
      <w:r w:rsidRPr="00736FA7">
        <w:rPr>
          <w:rFonts w:cstheme="minorHAnsi"/>
        </w:rPr>
        <w:t>Further information can be obtained from:</w:t>
      </w:r>
    </w:p>
    <w:p w14:paraId="56F30C83" w14:textId="77777777" w:rsidR="00E94D2F" w:rsidRDefault="00E94D2F" w:rsidP="00E94D2F">
      <w:pPr>
        <w:spacing w:after="0" w:line="276" w:lineRule="auto"/>
        <w:jc w:val="both"/>
        <w:rPr>
          <w:rFonts w:cstheme="minorHAnsi"/>
        </w:rPr>
      </w:pPr>
    </w:p>
    <w:p w14:paraId="4533DDA6" w14:textId="0DA684EC" w:rsidR="00E94D2F" w:rsidRPr="00736FA7" w:rsidRDefault="002C18BF" w:rsidP="002C18BF">
      <w:pPr>
        <w:widowControl w:val="0"/>
        <w:overflowPunct w:val="0"/>
        <w:autoSpaceDE w:val="0"/>
        <w:autoSpaceDN w:val="0"/>
        <w:adjustRightInd w:val="0"/>
        <w:spacing w:after="120" w:line="276" w:lineRule="auto"/>
        <w:ind w:left="993" w:right="-44"/>
        <w:jc w:val="both"/>
        <w:rPr>
          <w:rFonts w:eastAsia="Microsoft JhengHei" w:cstheme="minorHAnsi"/>
          <w:bCs/>
        </w:rPr>
      </w:pPr>
      <w:r w:rsidRPr="00B465CF">
        <w:rPr>
          <w:rFonts w:eastAsia="Microsoft JhengHei" w:cstheme="minorHAnsi"/>
          <w:bCs/>
          <w:highlight w:val="yellow"/>
        </w:rPr>
        <w:t>XXX [</w:t>
      </w:r>
      <w:r w:rsidRPr="00B465CF">
        <w:rPr>
          <w:rFonts w:cstheme="minorHAnsi"/>
          <w:highlight w:val="yellow"/>
        </w:rPr>
        <w:t xml:space="preserve">Provide full details (telephone number and email) of a named government official. There can be a high turnover of staff with some territories so it may be necessary to add </w:t>
      </w:r>
      <w:r w:rsidRPr="00B465CF">
        <w:rPr>
          <w:rFonts w:cstheme="minorHAnsi"/>
          <w:highlight w:val="yellow"/>
        </w:rPr>
        <w:lastRenderedPageBreak/>
        <w:t>the names of a primary and secondary contact]</w:t>
      </w:r>
    </w:p>
    <w:p w14:paraId="71CAFDE5" w14:textId="77777777" w:rsidR="00E94D2F" w:rsidRPr="00F111DA" w:rsidRDefault="00E94D2F" w:rsidP="00E94D2F">
      <w:pPr>
        <w:spacing w:after="0" w:line="276" w:lineRule="auto"/>
        <w:jc w:val="both"/>
        <w:rPr>
          <w:rFonts w:cstheme="minorHAnsi"/>
        </w:rPr>
      </w:pPr>
    </w:p>
    <w:p w14:paraId="37E3E4C9" w14:textId="163A4522" w:rsidR="00E94D2F" w:rsidRDefault="00E94D2F" w:rsidP="00AE4C9F">
      <w:pPr>
        <w:widowControl w:val="0"/>
        <w:autoSpaceDE w:val="0"/>
        <w:autoSpaceDN w:val="0"/>
        <w:adjustRightInd w:val="0"/>
        <w:spacing w:after="0" w:line="276" w:lineRule="auto"/>
        <w:rPr>
          <w:rFonts w:eastAsia="Microsoft JhengHei" w:cstheme="minorHAnsi"/>
          <w:b/>
          <w:bCs/>
          <w:sz w:val="20"/>
          <w:szCs w:val="20"/>
        </w:rPr>
      </w:pPr>
    </w:p>
    <w:p w14:paraId="4016CF96" w14:textId="547B5B21" w:rsidR="00E94D2F" w:rsidRDefault="00E94D2F">
      <w:pPr>
        <w:rPr>
          <w:rFonts w:eastAsia="Microsoft JhengHei" w:cstheme="minorHAnsi"/>
          <w:b/>
          <w:bCs/>
          <w:sz w:val="20"/>
          <w:szCs w:val="20"/>
        </w:rPr>
      </w:pPr>
      <w:r>
        <w:rPr>
          <w:rFonts w:eastAsia="Microsoft JhengHei" w:cstheme="minorHAnsi"/>
          <w:b/>
          <w:bCs/>
          <w:sz w:val="20"/>
          <w:szCs w:val="20"/>
        </w:rPr>
        <w:br w:type="page"/>
      </w: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4"/>
        <w:gridCol w:w="6520"/>
      </w:tblGrid>
      <w:tr w:rsidR="002C18BF" w:rsidRPr="00D46E3B" w14:paraId="38209267" w14:textId="77777777" w:rsidTr="00272313">
        <w:trPr>
          <w:trHeight w:val="1402"/>
        </w:trPr>
        <w:tc>
          <w:tcPr>
            <w:tcW w:w="2694" w:type="dxa"/>
            <w:tcBorders>
              <w:bottom w:val="nil"/>
            </w:tcBorders>
            <w:vAlign w:val="center"/>
          </w:tcPr>
          <w:p w14:paraId="23BD1967" w14:textId="77777777" w:rsidR="002C18BF" w:rsidRPr="007420A2" w:rsidRDefault="002C18BF" w:rsidP="00272313">
            <w:pPr>
              <w:tabs>
                <w:tab w:val="left" w:pos="567"/>
                <w:tab w:val="left" w:pos="1134"/>
                <w:tab w:val="left" w:pos="1702"/>
                <w:tab w:val="left" w:pos="2269"/>
                <w:tab w:val="left" w:pos="2835"/>
                <w:tab w:val="left" w:pos="3402"/>
              </w:tabs>
              <w:jc w:val="center"/>
              <w:rPr>
                <w:rFonts w:eastAsia="Microsoft JhengHei" w:cstheme="minorHAnsi"/>
                <w:bCs/>
                <w:iCs/>
                <w:snapToGrid w:val="0"/>
                <w:highlight w:val="cyan"/>
              </w:rPr>
            </w:pPr>
            <w:r>
              <w:rPr>
                <w:rFonts w:eastAsia="Microsoft JhengHei" w:cstheme="minorHAnsi"/>
                <w:bCs/>
                <w:iCs/>
                <w:noProof/>
                <w:sz w:val="24"/>
                <w:szCs w:val="24"/>
                <w:highlight w:val="yellow"/>
              </w:rPr>
              <w:lastRenderedPageBreak/>
              <w:t xml:space="preserve">Insert the appropriate </w:t>
            </w:r>
            <w:r w:rsidRPr="00A21414">
              <w:rPr>
                <w:rFonts w:eastAsia="Microsoft JhengHei" w:cstheme="minorHAnsi"/>
                <w:bCs/>
                <w:iCs/>
                <w:noProof/>
                <w:sz w:val="24"/>
                <w:szCs w:val="24"/>
                <w:highlight w:val="yellow"/>
              </w:rPr>
              <w:t>Territory or Government official symbol or logo</w:t>
            </w:r>
          </w:p>
        </w:tc>
        <w:tc>
          <w:tcPr>
            <w:tcW w:w="6520" w:type="dxa"/>
            <w:vAlign w:val="center"/>
          </w:tcPr>
          <w:p w14:paraId="28843A98" w14:textId="77777777" w:rsidR="002C18BF" w:rsidRPr="00E64815" w:rsidRDefault="002C18BF" w:rsidP="00272313">
            <w:pPr>
              <w:tabs>
                <w:tab w:val="left" w:pos="567"/>
                <w:tab w:val="left" w:pos="1134"/>
                <w:tab w:val="left" w:pos="1702"/>
                <w:tab w:val="left" w:pos="2269"/>
                <w:tab w:val="left" w:pos="2835"/>
                <w:tab w:val="left" w:pos="3402"/>
              </w:tabs>
              <w:spacing w:before="240" w:after="0" w:line="288" w:lineRule="auto"/>
              <w:jc w:val="center"/>
              <w:rPr>
                <w:rFonts w:ascii="Arial" w:eastAsia="Microsoft JhengHei" w:hAnsi="Arial" w:cs="Arial"/>
                <w:b/>
                <w:snapToGrid w:val="0"/>
                <w:sz w:val="32"/>
                <w:szCs w:val="36"/>
              </w:rPr>
            </w:pPr>
            <w:r w:rsidRPr="00E64815">
              <w:rPr>
                <w:rFonts w:ascii="Arial" w:eastAsia="Microsoft JhengHei" w:hAnsi="Arial" w:cs="Arial"/>
                <w:b/>
                <w:snapToGrid w:val="0"/>
                <w:sz w:val="32"/>
                <w:szCs w:val="36"/>
              </w:rPr>
              <w:t>Import Health Standard</w:t>
            </w:r>
          </w:p>
          <w:p w14:paraId="73C89934" w14:textId="77777777" w:rsidR="002C18BF" w:rsidRPr="00D46E3B" w:rsidRDefault="002C18BF" w:rsidP="00272313">
            <w:pPr>
              <w:tabs>
                <w:tab w:val="left" w:pos="567"/>
                <w:tab w:val="left" w:pos="1134"/>
                <w:tab w:val="left" w:pos="1702"/>
                <w:tab w:val="left" w:pos="2269"/>
                <w:tab w:val="left" w:pos="2835"/>
                <w:tab w:val="left" w:pos="3402"/>
              </w:tabs>
              <w:spacing w:line="288" w:lineRule="auto"/>
              <w:jc w:val="center"/>
              <w:rPr>
                <w:rFonts w:ascii="Arial" w:eastAsia="Microsoft JhengHei" w:hAnsi="Arial" w:cs="Arial"/>
                <w:b/>
                <w:snapToGrid w:val="0"/>
                <w:sz w:val="28"/>
                <w:szCs w:val="32"/>
              </w:rPr>
            </w:pPr>
            <w:r w:rsidRPr="00D46E3B">
              <w:rPr>
                <w:rFonts w:ascii="Arial" w:eastAsia="Microsoft JhengHei" w:hAnsi="Arial" w:cs="Arial"/>
                <w:b/>
                <w:snapToGrid w:val="0"/>
                <w:sz w:val="28"/>
                <w:szCs w:val="32"/>
              </w:rPr>
              <w:t>for the importation of</w:t>
            </w:r>
          </w:p>
          <w:p w14:paraId="30E78273" w14:textId="58E2F172" w:rsidR="002C18BF" w:rsidRPr="00D46E3B" w:rsidRDefault="00C174DC" w:rsidP="00C174DC">
            <w:pPr>
              <w:tabs>
                <w:tab w:val="left" w:pos="567"/>
                <w:tab w:val="left" w:pos="1134"/>
                <w:tab w:val="left" w:pos="1702"/>
                <w:tab w:val="left" w:pos="2269"/>
                <w:tab w:val="left" w:pos="2835"/>
                <w:tab w:val="left" w:pos="3402"/>
              </w:tabs>
              <w:spacing w:line="288" w:lineRule="auto"/>
              <w:jc w:val="center"/>
              <w:rPr>
                <w:rFonts w:ascii="Arial" w:eastAsia="Microsoft JhengHei" w:hAnsi="Arial" w:cs="Arial"/>
                <w:b/>
                <w:snapToGrid w:val="0"/>
                <w:sz w:val="28"/>
                <w:szCs w:val="32"/>
                <w:u w:val="single"/>
              </w:rPr>
            </w:pPr>
            <w:r>
              <w:rPr>
                <w:rFonts w:ascii="Arial" w:eastAsia="Microsoft JhengHei" w:hAnsi="Arial" w:cs="Arial"/>
                <w:b/>
                <w:snapToGrid w:val="0"/>
                <w:sz w:val="28"/>
                <w:szCs w:val="32"/>
                <w:u w:val="single"/>
              </w:rPr>
              <w:t>LIVE PLANT MATERIAL</w:t>
            </w:r>
          </w:p>
          <w:p w14:paraId="3C843CE3" w14:textId="77777777" w:rsidR="002C18BF" w:rsidRPr="00D46E3B" w:rsidRDefault="002C18BF" w:rsidP="00272313">
            <w:pPr>
              <w:spacing w:line="288" w:lineRule="auto"/>
              <w:jc w:val="center"/>
              <w:rPr>
                <w:rFonts w:ascii="Microsoft JhengHei" w:eastAsia="Microsoft JhengHei" w:hAnsi="Microsoft JhengHei" w:cs="Tahoma"/>
                <w:b/>
                <w:snapToGrid w:val="0"/>
                <w:color w:val="800080"/>
                <w:sz w:val="36"/>
                <w:szCs w:val="32"/>
              </w:rPr>
            </w:pPr>
            <w:r w:rsidRPr="00D46E3B">
              <w:rPr>
                <w:rFonts w:ascii="Arial" w:eastAsia="Microsoft JhengHei" w:hAnsi="Arial" w:cs="Arial"/>
                <w:b/>
                <w:snapToGrid w:val="0"/>
                <w:sz w:val="28"/>
                <w:szCs w:val="32"/>
              </w:rPr>
              <w:t xml:space="preserve">into </w:t>
            </w:r>
            <w:r w:rsidRPr="00CE0AD1">
              <w:rPr>
                <w:rFonts w:ascii="Arial" w:eastAsia="Microsoft JhengHei" w:hAnsi="Arial" w:cs="Arial"/>
                <w:b/>
                <w:snapToGrid w:val="0"/>
                <w:sz w:val="28"/>
                <w:szCs w:val="32"/>
                <w:highlight w:val="yellow"/>
              </w:rPr>
              <w:t>UKOT [</w:t>
            </w:r>
            <w:r>
              <w:rPr>
                <w:rFonts w:ascii="Arial" w:eastAsia="Microsoft JhengHei" w:hAnsi="Arial" w:cs="Arial"/>
                <w:b/>
                <w:snapToGrid w:val="0"/>
                <w:sz w:val="28"/>
                <w:szCs w:val="32"/>
                <w:highlight w:val="yellow"/>
              </w:rPr>
              <w:t>i</w:t>
            </w:r>
            <w:r w:rsidRPr="00CE0AD1">
              <w:rPr>
                <w:rFonts w:ascii="Arial" w:eastAsia="Microsoft JhengHei" w:hAnsi="Arial" w:cs="Arial"/>
                <w:b/>
                <w:snapToGrid w:val="0"/>
                <w:sz w:val="28"/>
                <w:szCs w:val="28"/>
                <w:highlight w:val="yellow"/>
              </w:rPr>
              <w:t>nsert name of Territory]</w:t>
            </w:r>
          </w:p>
        </w:tc>
      </w:tr>
      <w:tr w:rsidR="002C18BF" w:rsidRPr="00D87C23" w14:paraId="15D85BAC" w14:textId="77777777" w:rsidTr="00272313">
        <w:trPr>
          <w:trHeight w:val="345"/>
        </w:trPr>
        <w:tc>
          <w:tcPr>
            <w:tcW w:w="2694" w:type="dxa"/>
            <w:tcBorders>
              <w:top w:val="nil"/>
            </w:tcBorders>
            <w:vAlign w:val="center"/>
          </w:tcPr>
          <w:p w14:paraId="549D4D43" w14:textId="77777777" w:rsidR="002C18BF" w:rsidRPr="00D87C23" w:rsidRDefault="002C18BF" w:rsidP="00272313">
            <w:pPr>
              <w:tabs>
                <w:tab w:val="left" w:pos="567"/>
                <w:tab w:val="left" w:pos="1134"/>
                <w:tab w:val="left" w:pos="1702"/>
                <w:tab w:val="left" w:pos="2269"/>
                <w:tab w:val="left" w:pos="2835"/>
                <w:tab w:val="left" w:pos="3402"/>
              </w:tabs>
              <w:spacing w:before="120" w:after="120"/>
              <w:jc w:val="center"/>
              <w:rPr>
                <w:rFonts w:eastAsia="Microsoft JhengHei" w:cstheme="minorHAnsi"/>
                <w:b/>
                <w:snapToGrid w:val="0"/>
                <w:color w:val="FFFFFF"/>
                <w:sz w:val="32"/>
              </w:rPr>
            </w:pPr>
            <w:r w:rsidRPr="00D87C23">
              <w:rPr>
                <w:rFonts w:eastAsia="Microsoft JhengHei" w:cstheme="minorHAnsi"/>
                <w:b/>
                <w:snapToGrid w:val="0"/>
                <w:color w:val="595959"/>
                <w:sz w:val="24"/>
                <w:szCs w:val="24"/>
              </w:rPr>
              <w:t>BIOSECURITY</w:t>
            </w:r>
          </w:p>
        </w:tc>
        <w:tc>
          <w:tcPr>
            <w:tcW w:w="6520" w:type="dxa"/>
          </w:tcPr>
          <w:p w14:paraId="31A9E6FF" w14:textId="77777777" w:rsidR="002C18BF" w:rsidRPr="008250A6" w:rsidRDefault="002C18BF" w:rsidP="00272313">
            <w:pPr>
              <w:spacing w:before="120" w:after="120"/>
              <w:rPr>
                <w:rFonts w:eastAsia="Microsoft JhengHei" w:cstheme="minorHAnsi"/>
                <w:sz w:val="20"/>
                <w:szCs w:val="20"/>
              </w:rPr>
            </w:pPr>
            <w:r w:rsidRPr="008250A6">
              <w:rPr>
                <w:rFonts w:eastAsia="Microsoft JhengHei" w:cstheme="minorHAnsi"/>
                <w:bCs/>
                <w:sz w:val="20"/>
                <w:szCs w:val="20"/>
              </w:rPr>
              <w:t xml:space="preserve">Issued in pursuance of </w:t>
            </w:r>
            <w:r w:rsidRPr="00CE0AD1">
              <w:rPr>
                <w:rFonts w:eastAsia="Microsoft JhengHei" w:cstheme="minorHAnsi"/>
                <w:bCs/>
                <w:sz w:val="20"/>
                <w:szCs w:val="20"/>
                <w:highlight w:val="yellow"/>
              </w:rPr>
              <w:t>xxx</w:t>
            </w:r>
            <w:r w:rsidRPr="00CE0AD1">
              <w:rPr>
                <w:rFonts w:eastAsia="Microsoft JhengHei" w:cstheme="minorHAnsi"/>
                <w:sz w:val="20"/>
                <w:szCs w:val="20"/>
                <w:highlight w:val="yellow"/>
              </w:rPr>
              <w:t xml:space="preserve"> [</w:t>
            </w:r>
            <w:r>
              <w:rPr>
                <w:rFonts w:eastAsia="Microsoft JhengHei" w:cstheme="minorHAnsi"/>
                <w:sz w:val="20"/>
                <w:szCs w:val="20"/>
                <w:highlight w:val="yellow"/>
              </w:rPr>
              <w:t>i</w:t>
            </w:r>
            <w:r w:rsidRPr="00CE0AD1">
              <w:rPr>
                <w:rFonts w:cstheme="minorHAnsi"/>
                <w:highlight w:val="yellow"/>
              </w:rPr>
              <w:t>nsert the relevant Territory legislation]</w:t>
            </w:r>
            <w:r w:rsidRPr="00CE0AD1">
              <w:rPr>
                <w:rFonts w:eastAsia="Microsoft JhengHei" w:cstheme="minorHAnsi"/>
                <w:sz w:val="20"/>
                <w:szCs w:val="20"/>
                <w:highlight w:val="yellow"/>
              </w:rPr>
              <w:t>.</w:t>
            </w:r>
          </w:p>
          <w:p w14:paraId="5E0F8E71" w14:textId="77777777" w:rsidR="002C18BF" w:rsidRPr="00D87C23" w:rsidRDefault="002C18BF" w:rsidP="00272313">
            <w:pPr>
              <w:spacing w:before="120" w:after="120"/>
              <w:rPr>
                <w:rFonts w:eastAsia="Microsoft JhengHei" w:cstheme="minorHAnsi"/>
                <w:bCs/>
                <w:vertAlign w:val="superscript"/>
              </w:rPr>
            </w:pPr>
            <w:r w:rsidRPr="008250A6">
              <w:rPr>
                <w:rFonts w:eastAsia="Microsoft JhengHei" w:cstheme="minorHAnsi"/>
                <w:bCs/>
                <w:sz w:val="20"/>
                <w:szCs w:val="20"/>
              </w:rPr>
              <w:t xml:space="preserve">Version </w:t>
            </w:r>
            <w:r w:rsidRPr="00054585">
              <w:rPr>
                <w:rFonts w:eastAsia="Microsoft JhengHei" w:cstheme="minorHAnsi"/>
                <w:bCs/>
                <w:sz w:val="20"/>
                <w:szCs w:val="20"/>
                <w:highlight w:val="yellow"/>
              </w:rPr>
              <w:t>XXX</w:t>
            </w:r>
          </w:p>
        </w:tc>
      </w:tr>
    </w:tbl>
    <w:p w14:paraId="3CCCB448" w14:textId="77777777" w:rsidR="00AE4C9F" w:rsidRPr="00736FA7" w:rsidRDefault="00AE4C9F" w:rsidP="00AE4C9F">
      <w:pPr>
        <w:widowControl w:val="0"/>
        <w:autoSpaceDE w:val="0"/>
        <w:autoSpaceDN w:val="0"/>
        <w:adjustRightInd w:val="0"/>
        <w:spacing w:line="276" w:lineRule="auto"/>
        <w:rPr>
          <w:rFonts w:eastAsia="Microsoft JhengHei" w:cstheme="minorHAnsi"/>
          <w:b/>
          <w:bCs/>
          <w:sz w:val="24"/>
          <w:szCs w:val="24"/>
        </w:rPr>
      </w:pPr>
    </w:p>
    <w:p w14:paraId="142D1004" w14:textId="77777777" w:rsidR="00AE4C9F" w:rsidRPr="00736FA7" w:rsidRDefault="00AE4C9F" w:rsidP="00AE4C9F">
      <w:pPr>
        <w:widowControl w:val="0"/>
        <w:autoSpaceDE w:val="0"/>
        <w:autoSpaceDN w:val="0"/>
        <w:adjustRightInd w:val="0"/>
        <w:spacing w:line="276" w:lineRule="auto"/>
        <w:rPr>
          <w:rFonts w:eastAsia="Microsoft JhengHei" w:cstheme="minorHAnsi"/>
          <w:sz w:val="24"/>
          <w:szCs w:val="24"/>
        </w:rPr>
      </w:pPr>
      <w:r w:rsidRPr="00736FA7">
        <w:rPr>
          <w:rFonts w:eastAsia="Microsoft JhengHei" w:cstheme="minorHAnsi"/>
          <w:b/>
          <w:bCs/>
          <w:sz w:val="24"/>
          <w:szCs w:val="24"/>
        </w:rPr>
        <w:t>PURPOSE</w:t>
      </w:r>
    </w:p>
    <w:p w14:paraId="1FCC2579" w14:textId="5238735F" w:rsidR="00AE4C9F" w:rsidRPr="00736FA7" w:rsidRDefault="00AE4C9F" w:rsidP="00AE4C9F">
      <w:pPr>
        <w:widowControl w:val="0"/>
        <w:overflowPunct w:val="0"/>
        <w:autoSpaceDE w:val="0"/>
        <w:autoSpaceDN w:val="0"/>
        <w:adjustRightInd w:val="0"/>
        <w:spacing w:line="276" w:lineRule="auto"/>
        <w:jc w:val="both"/>
        <w:rPr>
          <w:rFonts w:eastAsia="Microsoft JhengHei" w:cstheme="minorHAnsi"/>
          <w:bCs/>
        </w:rPr>
      </w:pPr>
      <w:r w:rsidRPr="00736FA7">
        <w:rPr>
          <w:rFonts w:eastAsia="Microsoft JhengHei" w:cstheme="minorHAnsi"/>
          <w:bCs/>
        </w:rPr>
        <w:t xml:space="preserve">The purpose of this Import Health Standard (IHS) is to set out the requirements that must be met when importing live plant material into </w:t>
      </w:r>
      <w:r w:rsidR="002C18BF" w:rsidRPr="00A21414">
        <w:rPr>
          <w:rFonts w:eastAsia="Microsoft JhengHei" w:cstheme="minorHAnsi"/>
          <w:highlight w:val="yellow"/>
        </w:rPr>
        <w:t>UKOT [insert name of Territory]</w:t>
      </w:r>
      <w:r w:rsidR="002C18BF">
        <w:rPr>
          <w:rFonts w:eastAsia="Microsoft JhengHei" w:cstheme="minorHAnsi"/>
        </w:rPr>
        <w:t xml:space="preserve"> </w:t>
      </w:r>
      <w:r w:rsidRPr="00736FA7">
        <w:rPr>
          <w:rFonts w:eastAsia="Microsoft JhengHei" w:cstheme="minorHAnsi"/>
          <w:bCs/>
        </w:rPr>
        <w:t>in order to manage the biosecurity risks associated with them.</w:t>
      </w:r>
    </w:p>
    <w:p w14:paraId="75C65963" w14:textId="77777777" w:rsidR="00AE4C9F" w:rsidRPr="00736FA7" w:rsidRDefault="00AE4C9F" w:rsidP="00AE4C9F">
      <w:pPr>
        <w:widowControl w:val="0"/>
        <w:autoSpaceDE w:val="0"/>
        <w:autoSpaceDN w:val="0"/>
        <w:adjustRightInd w:val="0"/>
        <w:spacing w:line="276" w:lineRule="auto"/>
        <w:rPr>
          <w:rFonts w:eastAsia="Microsoft JhengHei" w:cstheme="minorHAnsi"/>
          <w:sz w:val="24"/>
          <w:szCs w:val="24"/>
        </w:rPr>
      </w:pPr>
      <w:r w:rsidRPr="00736FA7">
        <w:rPr>
          <w:rFonts w:eastAsia="Microsoft JhengHei" w:cstheme="minorHAnsi"/>
          <w:b/>
          <w:bCs/>
          <w:sz w:val="24"/>
          <w:szCs w:val="24"/>
        </w:rPr>
        <w:t>GUIDE FOR USERS</w:t>
      </w:r>
    </w:p>
    <w:p w14:paraId="55602147" w14:textId="77777777" w:rsidR="00AE4C9F" w:rsidRPr="00736FA7" w:rsidRDefault="00AE4C9F" w:rsidP="00AE4C9F">
      <w:pPr>
        <w:widowControl w:val="0"/>
        <w:overflowPunct w:val="0"/>
        <w:autoSpaceDE w:val="0"/>
        <w:autoSpaceDN w:val="0"/>
        <w:adjustRightInd w:val="0"/>
        <w:spacing w:line="276" w:lineRule="auto"/>
        <w:jc w:val="both"/>
        <w:rPr>
          <w:rFonts w:eastAsia="Microsoft JhengHei" w:cstheme="minorHAnsi"/>
        </w:rPr>
      </w:pPr>
      <w:r w:rsidRPr="00736FA7">
        <w:rPr>
          <w:rFonts w:eastAsia="Microsoft JhengHei" w:cstheme="minorHAnsi"/>
          <w:bCs/>
        </w:rPr>
        <w:t>The information contained in this Import Health Standard is presented in numerically ordered sections with descriptive titles. Sections are grouped into one of 4 parts.</w:t>
      </w:r>
    </w:p>
    <w:p w14:paraId="63E97370" w14:textId="67CB4674" w:rsidR="00AE4C9F" w:rsidRPr="00736FA7" w:rsidRDefault="00AE4C9F" w:rsidP="00AE4C9F">
      <w:pPr>
        <w:widowControl w:val="0"/>
        <w:overflowPunct w:val="0"/>
        <w:autoSpaceDE w:val="0"/>
        <w:autoSpaceDN w:val="0"/>
        <w:adjustRightInd w:val="0"/>
        <w:spacing w:line="276" w:lineRule="auto"/>
        <w:ind w:right="20"/>
        <w:jc w:val="both"/>
        <w:rPr>
          <w:rFonts w:eastAsia="Microsoft JhengHei" w:cstheme="minorHAnsi"/>
        </w:rPr>
      </w:pPr>
      <w:r w:rsidRPr="00736FA7">
        <w:rPr>
          <w:rFonts w:eastAsia="Microsoft JhengHei" w:cstheme="minorHAnsi"/>
          <w:b/>
          <w:bCs/>
        </w:rPr>
        <w:t xml:space="preserve">PART A: General Information: </w:t>
      </w:r>
      <w:r w:rsidRPr="00736FA7">
        <w:rPr>
          <w:rFonts w:eastAsia="Microsoft JhengHei" w:cstheme="minorHAnsi"/>
          <w:bCs/>
        </w:rPr>
        <w:t xml:space="preserve">contains sections of general interest, including those relating to the legal basis for the </w:t>
      </w:r>
      <w:r w:rsidR="002C18BF" w:rsidRPr="00A21414">
        <w:rPr>
          <w:rFonts w:eastAsia="Microsoft JhengHei" w:cstheme="minorHAnsi"/>
          <w:highlight w:val="yellow"/>
        </w:rPr>
        <w:t>UKOT [insert name of Territory]</w:t>
      </w:r>
      <w:r w:rsidR="002C18BF">
        <w:rPr>
          <w:rFonts w:eastAsia="Microsoft JhengHei" w:cstheme="minorHAnsi"/>
        </w:rPr>
        <w:t xml:space="preserve"> </w:t>
      </w:r>
      <w:r w:rsidRPr="00736FA7">
        <w:rPr>
          <w:rFonts w:eastAsia="Microsoft JhengHei" w:cstheme="minorHAnsi"/>
          <w:bCs/>
        </w:rPr>
        <w:t>Import Health Standard for Live Plant Material and the general responsibilities of each importer of plant material.</w:t>
      </w:r>
    </w:p>
    <w:p w14:paraId="0DFE76F1" w14:textId="77777777" w:rsidR="00AE4C9F" w:rsidRPr="00736FA7" w:rsidRDefault="00AE4C9F" w:rsidP="00AE4C9F">
      <w:pPr>
        <w:widowControl w:val="0"/>
        <w:overflowPunct w:val="0"/>
        <w:autoSpaceDE w:val="0"/>
        <w:autoSpaceDN w:val="0"/>
        <w:adjustRightInd w:val="0"/>
        <w:spacing w:line="276" w:lineRule="auto"/>
        <w:ind w:right="20"/>
        <w:jc w:val="both"/>
        <w:rPr>
          <w:rFonts w:eastAsia="Microsoft JhengHei" w:cstheme="minorHAnsi"/>
        </w:rPr>
      </w:pPr>
      <w:r w:rsidRPr="00736FA7">
        <w:rPr>
          <w:rFonts w:eastAsia="Microsoft JhengHei" w:cstheme="minorHAnsi"/>
          <w:b/>
          <w:bCs/>
        </w:rPr>
        <w:t xml:space="preserve">PART B. Importation Procedure: </w:t>
      </w:r>
      <w:r w:rsidRPr="00736FA7">
        <w:rPr>
          <w:rFonts w:eastAsia="Microsoft JhengHei" w:cstheme="minorHAnsi"/>
          <w:bCs/>
        </w:rPr>
        <w:t>contains sections which outline the requirements be met prior to and during importation. Whether a licence to import is required to be obtained prior to importation is noted, as are conditions of eligibility, and general conditions relating to documentation accompanying the consignment, if necessary.</w:t>
      </w:r>
    </w:p>
    <w:p w14:paraId="7625BA90" w14:textId="64C47177" w:rsidR="00AE4C9F" w:rsidRPr="00736FA7" w:rsidRDefault="00AE4C9F" w:rsidP="00AE4C9F">
      <w:pPr>
        <w:widowControl w:val="0"/>
        <w:overflowPunct w:val="0"/>
        <w:autoSpaceDE w:val="0"/>
        <w:autoSpaceDN w:val="0"/>
        <w:adjustRightInd w:val="0"/>
        <w:spacing w:line="276" w:lineRule="auto"/>
        <w:jc w:val="both"/>
        <w:rPr>
          <w:rFonts w:eastAsia="Microsoft JhengHei" w:cstheme="minorHAnsi"/>
        </w:rPr>
      </w:pPr>
      <w:r w:rsidRPr="00736FA7">
        <w:rPr>
          <w:rFonts w:eastAsia="Microsoft JhengHei" w:cstheme="minorHAnsi"/>
          <w:b/>
          <w:bCs/>
        </w:rPr>
        <w:t xml:space="preserve">PART C: Clearance Procedure: </w:t>
      </w:r>
      <w:r w:rsidRPr="00736FA7">
        <w:rPr>
          <w:rFonts w:eastAsia="Microsoft JhengHei" w:cstheme="minorHAnsi"/>
          <w:bCs/>
        </w:rPr>
        <w:t xml:space="preserve">contains sections describing the requirements to be met at all </w:t>
      </w:r>
      <w:r w:rsidR="002C18BF" w:rsidRPr="00A21414">
        <w:rPr>
          <w:rFonts w:eastAsia="Microsoft JhengHei" w:cstheme="minorHAnsi"/>
          <w:highlight w:val="yellow"/>
        </w:rPr>
        <w:t>UKOT [insert name of Territory]</w:t>
      </w:r>
      <w:r w:rsidR="002C18BF">
        <w:rPr>
          <w:rFonts w:eastAsia="Microsoft JhengHei" w:cstheme="minorHAnsi"/>
        </w:rPr>
        <w:t xml:space="preserve"> </w:t>
      </w:r>
      <w:r w:rsidRPr="00736FA7">
        <w:rPr>
          <w:rFonts w:eastAsia="Microsoft JhengHei" w:cstheme="minorHAnsi"/>
          <w:bCs/>
        </w:rPr>
        <w:t>ports of entry and what may happen if the consignment does not meet the requirements of this Import Health Standard.</w:t>
      </w:r>
    </w:p>
    <w:p w14:paraId="20731D4D" w14:textId="7B008BDE" w:rsidR="00AE4C9F" w:rsidRPr="00736FA7" w:rsidRDefault="00AE4C9F" w:rsidP="00AE4C9F">
      <w:pPr>
        <w:widowControl w:val="0"/>
        <w:overflowPunct w:val="0"/>
        <w:autoSpaceDE w:val="0"/>
        <w:autoSpaceDN w:val="0"/>
        <w:adjustRightInd w:val="0"/>
        <w:spacing w:line="276" w:lineRule="auto"/>
        <w:ind w:right="23"/>
        <w:jc w:val="both"/>
        <w:rPr>
          <w:rFonts w:eastAsia="Microsoft JhengHei" w:cstheme="minorHAnsi"/>
        </w:rPr>
      </w:pPr>
      <w:r w:rsidRPr="00736FA7">
        <w:rPr>
          <w:rFonts w:eastAsia="Microsoft JhengHei" w:cstheme="minorHAnsi"/>
          <w:b/>
          <w:bCs/>
        </w:rPr>
        <w:t xml:space="preserve">PART D: Phytosanitary Certification: </w:t>
      </w:r>
      <w:r w:rsidRPr="00736FA7">
        <w:rPr>
          <w:rFonts w:eastAsia="Microsoft JhengHei" w:cstheme="minorHAnsi"/>
          <w:bCs/>
        </w:rPr>
        <w:t xml:space="preserve">contains model health certification which must be completed by the appropriate personnel as indicated in the certificate and must accompany the consignment to </w:t>
      </w:r>
      <w:r w:rsidR="002C18BF" w:rsidRPr="00A21414">
        <w:rPr>
          <w:rFonts w:eastAsia="Microsoft JhengHei" w:cstheme="minorHAnsi"/>
          <w:highlight w:val="yellow"/>
        </w:rPr>
        <w:t>UKOT [insert name of Territory]</w:t>
      </w:r>
      <w:r w:rsidRPr="00736FA7">
        <w:rPr>
          <w:rFonts w:eastAsia="Microsoft JhengHei" w:cstheme="minorHAnsi"/>
          <w:bCs/>
        </w:rPr>
        <w:t>.</w:t>
      </w:r>
    </w:p>
    <w:p w14:paraId="7B37D787" w14:textId="77777777" w:rsidR="00AE4C9F" w:rsidRPr="00736FA7" w:rsidRDefault="00AE4C9F" w:rsidP="00AE4C9F">
      <w:pPr>
        <w:spacing w:after="0" w:line="276" w:lineRule="auto"/>
        <w:rPr>
          <w:rFonts w:eastAsia="Microsoft JhengHei" w:cstheme="minorHAnsi"/>
          <w:b/>
          <w:bCs/>
          <w:sz w:val="24"/>
          <w:szCs w:val="24"/>
        </w:rPr>
      </w:pPr>
      <w:r w:rsidRPr="00736FA7">
        <w:rPr>
          <w:rFonts w:eastAsia="Microsoft JhengHei" w:cstheme="minorHAnsi"/>
          <w:b/>
          <w:bCs/>
          <w:sz w:val="24"/>
          <w:szCs w:val="24"/>
        </w:rPr>
        <w:br w:type="page"/>
      </w:r>
    </w:p>
    <w:p w14:paraId="28545DF7" w14:textId="77777777" w:rsidR="00AE4C9F" w:rsidRPr="000B3B3B" w:rsidRDefault="00AE4C9F" w:rsidP="00AE4C9F">
      <w:pPr>
        <w:widowControl w:val="0"/>
        <w:autoSpaceDE w:val="0"/>
        <w:autoSpaceDN w:val="0"/>
        <w:adjustRightInd w:val="0"/>
        <w:spacing w:line="276" w:lineRule="auto"/>
        <w:rPr>
          <w:rFonts w:eastAsia="Microsoft JhengHei" w:cstheme="minorHAnsi"/>
          <w:sz w:val="28"/>
          <w:szCs w:val="28"/>
        </w:rPr>
      </w:pPr>
      <w:r w:rsidRPr="000B3B3B">
        <w:rPr>
          <w:rFonts w:eastAsia="Microsoft JhengHei" w:cstheme="minorHAnsi"/>
          <w:b/>
          <w:bCs/>
          <w:sz w:val="28"/>
          <w:szCs w:val="28"/>
        </w:rPr>
        <w:lastRenderedPageBreak/>
        <w:t>Part A: General Information</w:t>
      </w:r>
    </w:p>
    <w:p w14:paraId="47A59363" w14:textId="77777777" w:rsidR="00AE4C9F" w:rsidRPr="00736FA7" w:rsidRDefault="00AE4C9F" w:rsidP="00AE4C9F">
      <w:pPr>
        <w:widowControl w:val="0"/>
        <w:numPr>
          <w:ilvl w:val="0"/>
          <w:numId w:val="9"/>
        </w:numPr>
        <w:autoSpaceDE w:val="0"/>
        <w:autoSpaceDN w:val="0"/>
        <w:adjustRightInd w:val="0"/>
        <w:spacing w:after="200" w:line="276" w:lineRule="auto"/>
        <w:ind w:hanging="720"/>
        <w:rPr>
          <w:rFonts w:eastAsia="Microsoft JhengHei" w:cstheme="minorHAnsi"/>
          <w:sz w:val="24"/>
          <w:szCs w:val="24"/>
        </w:rPr>
      </w:pPr>
      <w:r w:rsidRPr="00736FA7">
        <w:rPr>
          <w:rFonts w:eastAsia="Microsoft JhengHei" w:cstheme="minorHAnsi"/>
          <w:b/>
          <w:bCs/>
          <w:sz w:val="24"/>
          <w:szCs w:val="24"/>
        </w:rPr>
        <w:t>Import Health Standard and Importer´s Responsibility</w:t>
      </w:r>
    </w:p>
    <w:p w14:paraId="361421D2" w14:textId="13CFCA6F" w:rsidR="00AE4C9F" w:rsidRDefault="00AE4C9F" w:rsidP="00930BF3">
      <w:pPr>
        <w:pStyle w:val="ListParagraph"/>
        <w:widowControl w:val="0"/>
        <w:numPr>
          <w:ilvl w:val="1"/>
          <w:numId w:val="35"/>
        </w:numPr>
        <w:overflowPunct w:val="0"/>
        <w:autoSpaceDE w:val="0"/>
        <w:autoSpaceDN w:val="0"/>
        <w:adjustRightInd w:val="0"/>
        <w:spacing w:after="120" w:line="276" w:lineRule="auto"/>
        <w:ind w:left="992" w:right="23" w:hanging="720"/>
        <w:contextualSpacing w:val="0"/>
        <w:jc w:val="both"/>
        <w:rPr>
          <w:rFonts w:eastAsia="Microsoft JhengHei" w:cstheme="minorHAnsi"/>
          <w:bCs/>
        </w:rPr>
      </w:pPr>
      <w:r w:rsidRPr="00736FA7">
        <w:rPr>
          <w:rFonts w:eastAsia="Microsoft JhengHei" w:cstheme="minorHAnsi"/>
          <w:bCs/>
        </w:rPr>
        <w:t xml:space="preserve">Pursuant to </w:t>
      </w:r>
      <w:r w:rsidR="002C18BF" w:rsidRPr="00CE0AD1">
        <w:rPr>
          <w:rFonts w:eastAsia="Microsoft JhengHei" w:cstheme="minorHAnsi"/>
          <w:bCs/>
          <w:highlight w:val="yellow"/>
        </w:rPr>
        <w:t>xxx</w:t>
      </w:r>
      <w:r w:rsidR="002C18BF" w:rsidRPr="00CE0AD1">
        <w:rPr>
          <w:rFonts w:eastAsia="Microsoft JhengHei" w:cstheme="minorHAnsi"/>
          <w:highlight w:val="yellow"/>
        </w:rPr>
        <w:t xml:space="preserve"> [</w:t>
      </w:r>
      <w:r w:rsidR="002C18BF">
        <w:rPr>
          <w:rFonts w:eastAsia="Microsoft JhengHei" w:cstheme="minorHAnsi"/>
          <w:highlight w:val="yellow"/>
        </w:rPr>
        <w:t>i</w:t>
      </w:r>
      <w:r w:rsidR="002C18BF" w:rsidRPr="00CE0AD1">
        <w:rPr>
          <w:rFonts w:cstheme="minorHAnsi"/>
          <w:highlight w:val="yellow"/>
        </w:rPr>
        <w:t>nsert the relevant Territory legislation]</w:t>
      </w:r>
      <w:r w:rsidR="002C18BF">
        <w:rPr>
          <w:rFonts w:eastAsia="Microsoft JhengHei" w:cstheme="minorHAnsi"/>
          <w:sz w:val="20"/>
          <w:szCs w:val="20"/>
        </w:rPr>
        <w:t xml:space="preserve"> </w:t>
      </w:r>
      <w:r w:rsidRPr="00736FA7">
        <w:rPr>
          <w:rFonts w:eastAsia="Microsoft JhengHei" w:cstheme="minorHAnsi"/>
          <w:bCs/>
        </w:rPr>
        <w:t xml:space="preserve">of the Laws of </w:t>
      </w:r>
      <w:r w:rsidR="002C18BF" w:rsidRPr="00A21414">
        <w:rPr>
          <w:rFonts w:eastAsia="Microsoft JhengHei" w:cstheme="minorHAnsi"/>
          <w:highlight w:val="yellow"/>
        </w:rPr>
        <w:t>UKOT [insert name of Territory]</w:t>
      </w:r>
      <w:r w:rsidRPr="00736FA7">
        <w:rPr>
          <w:rFonts w:eastAsia="Microsoft JhengHei" w:cstheme="minorHAnsi"/>
          <w:bCs/>
        </w:rPr>
        <w:t xml:space="preserve">, this is the Import Health Standard for the importation of </w:t>
      </w:r>
      <w:r>
        <w:rPr>
          <w:rFonts w:eastAsia="Microsoft JhengHei" w:cstheme="minorHAnsi"/>
          <w:bCs/>
        </w:rPr>
        <w:t>live plant material</w:t>
      </w:r>
      <w:r w:rsidRPr="00736FA7">
        <w:rPr>
          <w:rFonts w:eastAsia="Microsoft JhengHei" w:cstheme="minorHAnsi"/>
          <w:bCs/>
        </w:rPr>
        <w:t xml:space="preserve"> into </w:t>
      </w:r>
      <w:r w:rsidR="002C18BF" w:rsidRPr="00A21414">
        <w:rPr>
          <w:rFonts w:eastAsia="Microsoft JhengHei" w:cstheme="minorHAnsi"/>
          <w:highlight w:val="yellow"/>
        </w:rPr>
        <w:t>UKOT [insert name of Territory]</w:t>
      </w:r>
      <w:r w:rsidRPr="00C04F59">
        <w:rPr>
          <w:rFonts w:eastAsia="Microsoft JhengHei" w:cstheme="minorHAnsi"/>
          <w:bCs/>
        </w:rPr>
        <w:t xml:space="preserve">. This IHS </w:t>
      </w:r>
      <w:r w:rsidRPr="00C04F59">
        <w:rPr>
          <w:rFonts w:eastAsia="Microsoft JhengHei" w:cstheme="minorHAnsi"/>
          <w:bCs/>
          <w:u w:val="single"/>
        </w:rPr>
        <w:t>does not cover fresh fruit and vegetables</w:t>
      </w:r>
      <w:r w:rsidRPr="00C04F59">
        <w:rPr>
          <w:rFonts w:eastAsia="Microsoft JhengHei" w:cstheme="minorHAnsi"/>
          <w:bCs/>
        </w:rPr>
        <w:t xml:space="preserve"> but only covers plant material for growing purposes.</w:t>
      </w:r>
    </w:p>
    <w:p w14:paraId="3D623B7F" w14:textId="29C35774" w:rsidR="00AE4C9F" w:rsidRPr="006525EF" w:rsidRDefault="00AE4C9F" w:rsidP="00930BF3">
      <w:pPr>
        <w:pStyle w:val="ListParagraph"/>
        <w:widowControl w:val="0"/>
        <w:numPr>
          <w:ilvl w:val="1"/>
          <w:numId w:val="35"/>
        </w:numPr>
        <w:overflowPunct w:val="0"/>
        <w:autoSpaceDE w:val="0"/>
        <w:autoSpaceDN w:val="0"/>
        <w:adjustRightInd w:val="0"/>
        <w:spacing w:after="120" w:line="276" w:lineRule="auto"/>
        <w:ind w:left="992" w:right="23" w:hanging="720"/>
        <w:contextualSpacing w:val="0"/>
        <w:jc w:val="both"/>
        <w:rPr>
          <w:rFonts w:eastAsia="Microsoft JhengHei" w:cstheme="minorHAnsi"/>
          <w:bCs/>
        </w:rPr>
      </w:pPr>
      <w:r w:rsidRPr="006525EF">
        <w:rPr>
          <w:rFonts w:eastAsia="Microsoft JhengHei" w:cstheme="minorHAnsi"/>
        </w:rPr>
        <w:t xml:space="preserve">Obtaining </w:t>
      </w:r>
      <w:r w:rsidRPr="006525EF">
        <w:rPr>
          <w:rFonts w:eastAsia="Microsoft JhengHei" w:cstheme="minorHAnsi"/>
          <w:u w:val="single"/>
        </w:rPr>
        <w:t>importation clearance</w:t>
      </w:r>
      <w:r w:rsidRPr="006525EF">
        <w:rPr>
          <w:rFonts w:eastAsia="Microsoft JhengHei" w:cstheme="minorHAnsi"/>
        </w:rPr>
        <w:t xml:space="preserve"> for each consignment of specified live plant material for growing purposes imported into </w:t>
      </w:r>
      <w:r w:rsidR="002C18BF" w:rsidRPr="00A21414">
        <w:rPr>
          <w:rFonts w:eastAsia="Microsoft JhengHei" w:cstheme="minorHAnsi"/>
          <w:highlight w:val="yellow"/>
        </w:rPr>
        <w:t>UKOT [insert name of Territory]</w:t>
      </w:r>
      <w:r w:rsidRPr="006525EF">
        <w:rPr>
          <w:rFonts w:eastAsia="Microsoft JhengHei" w:cstheme="minorHAnsi"/>
        </w:rPr>
        <w:t xml:space="preserve"> is dependent upon the consignment meeting the requirements of this Import Health Standard.</w:t>
      </w:r>
    </w:p>
    <w:p w14:paraId="7C91588A" w14:textId="5B79EA1B" w:rsidR="00AE4C9F" w:rsidRPr="006525EF" w:rsidRDefault="00AE4C9F" w:rsidP="00930BF3">
      <w:pPr>
        <w:pStyle w:val="ListParagraph"/>
        <w:widowControl w:val="0"/>
        <w:numPr>
          <w:ilvl w:val="1"/>
          <w:numId w:val="35"/>
        </w:numPr>
        <w:overflowPunct w:val="0"/>
        <w:autoSpaceDE w:val="0"/>
        <w:autoSpaceDN w:val="0"/>
        <w:adjustRightInd w:val="0"/>
        <w:spacing w:after="120" w:line="276" w:lineRule="auto"/>
        <w:ind w:left="992" w:right="23" w:hanging="720"/>
        <w:contextualSpacing w:val="0"/>
        <w:jc w:val="both"/>
        <w:rPr>
          <w:rFonts w:eastAsia="Microsoft JhengHei" w:cstheme="minorHAnsi"/>
          <w:bCs/>
        </w:rPr>
      </w:pPr>
      <w:r w:rsidRPr="006525EF">
        <w:rPr>
          <w:rFonts w:eastAsia="Microsoft JhengHei" w:cstheme="minorHAnsi"/>
        </w:rPr>
        <w:t xml:space="preserve">It is the </w:t>
      </w:r>
      <w:r w:rsidRPr="006525EF">
        <w:rPr>
          <w:rFonts w:eastAsia="Microsoft JhengHei" w:cstheme="minorHAnsi"/>
          <w:u w:val="single"/>
        </w:rPr>
        <w:t>importer or agent´s responsibility</w:t>
      </w:r>
      <w:r w:rsidRPr="006525EF">
        <w:rPr>
          <w:rFonts w:eastAsia="Microsoft JhengHei" w:cstheme="minorHAnsi"/>
        </w:rPr>
        <w:t xml:space="preserve"> to </w:t>
      </w:r>
      <w:r w:rsidRPr="006525EF">
        <w:rPr>
          <w:rFonts w:eastAsia="Microsoft JhengHei" w:cstheme="minorHAnsi"/>
          <w:u w:val="single"/>
        </w:rPr>
        <w:t>ensure they are compliant</w:t>
      </w:r>
      <w:r w:rsidRPr="006525EF">
        <w:rPr>
          <w:rFonts w:eastAsia="Microsoft JhengHei" w:cstheme="minorHAnsi"/>
        </w:rPr>
        <w:t xml:space="preserve"> with the current version of the Live Plant Material IHS at the time of importation of specified plant material into </w:t>
      </w:r>
      <w:r w:rsidR="002C18BF" w:rsidRPr="00A21414">
        <w:rPr>
          <w:rFonts w:eastAsia="Microsoft JhengHei" w:cstheme="minorHAnsi"/>
          <w:highlight w:val="yellow"/>
        </w:rPr>
        <w:t>UKOT [insert name of Territory]</w:t>
      </w:r>
      <w:r w:rsidRPr="006525EF">
        <w:rPr>
          <w:rFonts w:eastAsia="Microsoft JhengHei" w:cstheme="minorHAnsi"/>
        </w:rPr>
        <w:t>.</w:t>
      </w:r>
    </w:p>
    <w:p w14:paraId="6EFEAB6D" w14:textId="77777777" w:rsidR="00AE4C9F" w:rsidRPr="006525EF" w:rsidRDefault="00AE4C9F" w:rsidP="00930BF3">
      <w:pPr>
        <w:pStyle w:val="ListParagraph"/>
        <w:widowControl w:val="0"/>
        <w:numPr>
          <w:ilvl w:val="1"/>
          <w:numId w:val="35"/>
        </w:numPr>
        <w:overflowPunct w:val="0"/>
        <w:autoSpaceDE w:val="0"/>
        <w:autoSpaceDN w:val="0"/>
        <w:adjustRightInd w:val="0"/>
        <w:spacing w:after="120" w:line="276" w:lineRule="auto"/>
        <w:ind w:left="992" w:right="23" w:hanging="720"/>
        <w:contextualSpacing w:val="0"/>
        <w:jc w:val="both"/>
        <w:rPr>
          <w:rFonts w:eastAsia="Microsoft JhengHei" w:cstheme="minorHAnsi"/>
          <w:bCs/>
        </w:rPr>
      </w:pPr>
      <w:r w:rsidRPr="006525EF">
        <w:rPr>
          <w:rFonts w:eastAsia="Microsoft JhengHei" w:cstheme="minorHAnsi"/>
        </w:rPr>
        <w:t>Where it is known to the importer or agent that a consignment of plant material will not arrive on the ship voyage approved on the licence to import document, notification of this change should immediately be given to the contact listed at section 6.</w:t>
      </w:r>
    </w:p>
    <w:p w14:paraId="3B037A32" w14:textId="77777777" w:rsidR="00AE4C9F" w:rsidRPr="00736FA7" w:rsidRDefault="00AE4C9F" w:rsidP="00AE4C9F">
      <w:pPr>
        <w:widowControl w:val="0"/>
        <w:overflowPunct w:val="0"/>
        <w:autoSpaceDE w:val="0"/>
        <w:autoSpaceDN w:val="0"/>
        <w:adjustRightInd w:val="0"/>
        <w:spacing w:line="276" w:lineRule="auto"/>
        <w:jc w:val="both"/>
        <w:rPr>
          <w:rFonts w:eastAsia="Microsoft JhengHei" w:cstheme="minorHAnsi"/>
          <w:b/>
          <w:bCs/>
          <w:sz w:val="24"/>
          <w:szCs w:val="24"/>
        </w:rPr>
      </w:pPr>
      <w:r w:rsidRPr="00736FA7">
        <w:rPr>
          <w:rFonts w:eastAsia="Microsoft JhengHei" w:cstheme="minorHAnsi"/>
          <w:b/>
          <w:bCs/>
          <w:sz w:val="24"/>
          <w:szCs w:val="24"/>
        </w:rPr>
        <w:t xml:space="preserve">2. </w:t>
      </w:r>
      <w:r w:rsidRPr="00736FA7">
        <w:rPr>
          <w:rFonts w:eastAsia="Microsoft JhengHei" w:cstheme="minorHAnsi"/>
          <w:b/>
          <w:bCs/>
          <w:sz w:val="24"/>
          <w:szCs w:val="24"/>
        </w:rPr>
        <w:tab/>
        <w:t>Review of Import Health Standard</w:t>
      </w:r>
    </w:p>
    <w:p w14:paraId="0F73A4E9" w14:textId="2614308B" w:rsidR="00AE4C9F" w:rsidRPr="006525EF" w:rsidRDefault="00AE4C9F" w:rsidP="00AE4C9F">
      <w:pPr>
        <w:pStyle w:val="ListParagraph"/>
        <w:widowControl w:val="0"/>
        <w:numPr>
          <w:ilvl w:val="1"/>
          <w:numId w:val="9"/>
        </w:numPr>
        <w:overflowPunct w:val="0"/>
        <w:autoSpaceDE w:val="0"/>
        <w:autoSpaceDN w:val="0"/>
        <w:adjustRightInd w:val="0"/>
        <w:spacing w:line="276" w:lineRule="auto"/>
        <w:ind w:left="993" w:hanging="709"/>
        <w:jc w:val="both"/>
        <w:rPr>
          <w:rFonts w:eastAsia="Microsoft JhengHei" w:cstheme="minorHAnsi"/>
          <w:bCs/>
        </w:rPr>
      </w:pPr>
      <w:r w:rsidRPr="006525EF">
        <w:rPr>
          <w:rFonts w:eastAsia="Microsoft JhengHei" w:cstheme="minorHAnsi"/>
          <w:bCs/>
        </w:rPr>
        <w:t xml:space="preserve">The import health standard may be review, amended or revoked if there are changes to policy or legislation on </w:t>
      </w:r>
      <w:r w:rsidR="002C18BF" w:rsidRPr="00A21414">
        <w:rPr>
          <w:rFonts w:eastAsia="Microsoft JhengHei" w:cstheme="minorHAnsi"/>
          <w:highlight w:val="yellow"/>
        </w:rPr>
        <w:t>UKOT [insert name of Territory]</w:t>
      </w:r>
      <w:r w:rsidRPr="006525EF">
        <w:rPr>
          <w:rFonts w:eastAsia="Microsoft JhengHei" w:cstheme="minorHAnsi"/>
          <w:bCs/>
        </w:rPr>
        <w:t xml:space="preserve"> or the plant health status of the originating country, or for any other lawful reason.</w:t>
      </w:r>
    </w:p>
    <w:p w14:paraId="628A42D4" w14:textId="77777777" w:rsidR="00AE4C9F" w:rsidRPr="00736FA7" w:rsidRDefault="00AE4C9F" w:rsidP="00AE4C9F">
      <w:pPr>
        <w:widowControl w:val="0"/>
        <w:overflowPunct w:val="0"/>
        <w:autoSpaceDE w:val="0"/>
        <w:autoSpaceDN w:val="0"/>
        <w:adjustRightInd w:val="0"/>
        <w:spacing w:line="276" w:lineRule="auto"/>
        <w:ind w:left="720" w:hanging="720"/>
        <w:jc w:val="both"/>
        <w:rPr>
          <w:rFonts w:eastAsia="Microsoft JhengHei" w:cstheme="minorHAnsi"/>
          <w:b/>
          <w:bCs/>
          <w:sz w:val="24"/>
          <w:szCs w:val="24"/>
        </w:rPr>
      </w:pPr>
      <w:r w:rsidRPr="00736FA7">
        <w:rPr>
          <w:rFonts w:eastAsia="Microsoft JhengHei" w:cstheme="minorHAnsi"/>
          <w:b/>
          <w:bCs/>
          <w:sz w:val="24"/>
          <w:szCs w:val="24"/>
        </w:rPr>
        <w:t xml:space="preserve">3. </w:t>
      </w:r>
      <w:r w:rsidRPr="00736FA7">
        <w:rPr>
          <w:rFonts w:eastAsia="Microsoft JhengHei" w:cstheme="minorHAnsi"/>
          <w:b/>
          <w:bCs/>
          <w:sz w:val="24"/>
          <w:szCs w:val="24"/>
        </w:rPr>
        <w:tab/>
        <w:t>Convention on International Trade in Endangered Species</w:t>
      </w:r>
    </w:p>
    <w:p w14:paraId="6D32A417" w14:textId="6B0DE417" w:rsidR="00AE4C9F" w:rsidRPr="006525EF" w:rsidRDefault="00AE4C9F" w:rsidP="00AE4C9F">
      <w:pPr>
        <w:pStyle w:val="ListParagraph"/>
        <w:widowControl w:val="0"/>
        <w:numPr>
          <w:ilvl w:val="1"/>
          <w:numId w:val="1"/>
        </w:numPr>
        <w:overflowPunct w:val="0"/>
        <w:autoSpaceDE w:val="0"/>
        <w:autoSpaceDN w:val="0"/>
        <w:adjustRightInd w:val="0"/>
        <w:spacing w:line="276" w:lineRule="auto"/>
        <w:ind w:left="993" w:hanging="709"/>
        <w:jc w:val="both"/>
        <w:rPr>
          <w:rFonts w:eastAsia="Microsoft JhengHei" w:cstheme="minorHAnsi"/>
          <w:bCs/>
        </w:rPr>
      </w:pPr>
      <w:r w:rsidRPr="006525EF">
        <w:rPr>
          <w:rFonts w:eastAsia="Microsoft JhengHei" w:cstheme="minorHAnsi"/>
          <w:bCs/>
        </w:rPr>
        <w:t xml:space="preserve">The importation of plants and plant products of some plant species is regulated under the Convention on International Trade in Endangered Species of wild Fauna and Flora (CITES), of which </w:t>
      </w:r>
      <w:r w:rsidR="002C18BF" w:rsidRPr="00A21414">
        <w:rPr>
          <w:rFonts w:eastAsia="Microsoft JhengHei" w:cstheme="minorHAnsi"/>
          <w:highlight w:val="yellow"/>
        </w:rPr>
        <w:t>UKOT [insert name of Territory]</w:t>
      </w:r>
      <w:r w:rsidRPr="006525EF">
        <w:rPr>
          <w:rFonts w:eastAsia="Microsoft JhengHei" w:cstheme="minorHAnsi"/>
          <w:bCs/>
        </w:rPr>
        <w:t xml:space="preserve"> is a signatory. Application for import of plant species falling under provision 9.1.3 of Section 9 of CITES are regulated plant species and must be accompanied by a valid CITES export permit issued by the appropriate management authority in the country of export. Additional information can be obtained at: </w:t>
      </w:r>
      <w:hyperlink r:id="rId7" w:history="1">
        <w:r w:rsidRPr="006525EF">
          <w:rPr>
            <w:rStyle w:val="Hyperlink"/>
            <w:rFonts w:eastAsia="Microsoft JhengHei" w:cstheme="minorHAnsi"/>
            <w:bCs/>
          </w:rPr>
          <w:t>http://www.cites.org</w:t>
        </w:r>
      </w:hyperlink>
      <w:r w:rsidRPr="006525EF">
        <w:rPr>
          <w:rFonts w:eastAsia="Microsoft JhengHei" w:cstheme="minorHAnsi"/>
          <w:bCs/>
        </w:rPr>
        <w:t>.</w:t>
      </w:r>
    </w:p>
    <w:p w14:paraId="4ACE07D5" w14:textId="77777777" w:rsidR="00AE4C9F" w:rsidRPr="00736FA7" w:rsidRDefault="00AE4C9F" w:rsidP="00AE4C9F">
      <w:pPr>
        <w:widowControl w:val="0"/>
        <w:autoSpaceDE w:val="0"/>
        <w:autoSpaceDN w:val="0"/>
        <w:adjustRightInd w:val="0"/>
        <w:spacing w:after="120" w:line="276" w:lineRule="auto"/>
        <w:rPr>
          <w:rFonts w:eastAsia="Microsoft JhengHei" w:cstheme="minorHAnsi"/>
          <w:sz w:val="24"/>
          <w:szCs w:val="24"/>
        </w:rPr>
      </w:pPr>
      <w:r w:rsidRPr="00736FA7">
        <w:rPr>
          <w:rFonts w:eastAsia="Microsoft JhengHei" w:cstheme="minorHAnsi"/>
          <w:b/>
          <w:bCs/>
          <w:sz w:val="24"/>
          <w:szCs w:val="24"/>
        </w:rPr>
        <w:t>4.</w:t>
      </w:r>
      <w:r w:rsidRPr="00736FA7">
        <w:rPr>
          <w:rFonts w:eastAsia="Microsoft JhengHei" w:cstheme="minorHAnsi"/>
          <w:b/>
          <w:bCs/>
          <w:sz w:val="24"/>
          <w:szCs w:val="24"/>
        </w:rPr>
        <w:tab/>
        <w:t>Definition of Terms</w:t>
      </w:r>
    </w:p>
    <w:p w14:paraId="5D0F4B6C" w14:textId="77777777" w:rsidR="00AE4C9F" w:rsidRDefault="00AE4C9F" w:rsidP="00930BF3">
      <w:pPr>
        <w:pStyle w:val="ListParagraph"/>
        <w:widowControl w:val="0"/>
        <w:numPr>
          <w:ilvl w:val="1"/>
          <w:numId w:val="36"/>
        </w:numPr>
        <w:overflowPunct w:val="0"/>
        <w:autoSpaceDE w:val="0"/>
        <w:autoSpaceDN w:val="0"/>
        <w:adjustRightInd w:val="0"/>
        <w:spacing w:after="120" w:line="276" w:lineRule="auto"/>
        <w:ind w:left="993" w:hanging="709"/>
        <w:jc w:val="both"/>
        <w:rPr>
          <w:rFonts w:eastAsia="Microsoft JhengHei" w:cstheme="minorHAnsi"/>
          <w:b/>
          <w:bCs/>
        </w:rPr>
      </w:pPr>
      <w:r w:rsidRPr="00D87C23">
        <w:rPr>
          <w:rFonts w:eastAsia="Microsoft JhengHei" w:cstheme="minorHAnsi"/>
          <w:b/>
          <w:bCs/>
        </w:rPr>
        <w:t>Inspector</w:t>
      </w:r>
    </w:p>
    <w:p w14:paraId="2ECD4E4B" w14:textId="0D0A5260" w:rsidR="00AE4C9F" w:rsidRPr="00D60395" w:rsidRDefault="00D60395" w:rsidP="00D60395">
      <w:pPr>
        <w:pStyle w:val="ListParagraph"/>
        <w:spacing w:line="276" w:lineRule="auto"/>
        <w:ind w:left="992"/>
        <w:contextualSpacing w:val="0"/>
        <w:jc w:val="both"/>
        <w:rPr>
          <w:rFonts w:cstheme="minorHAnsi"/>
        </w:rPr>
      </w:pPr>
      <w:r w:rsidRPr="00B465CF">
        <w:rPr>
          <w:rFonts w:cstheme="minorHAnsi"/>
          <w:highlight w:val="yellow"/>
        </w:rPr>
        <w:t>XXX [Add the appropriate contact]</w:t>
      </w:r>
    </w:p>
    <w:p w14:paraId="154167D8" w14:textId="54B03B35" w:rsidR="00AE4C9F" w:rsidRPr="00D60395" w:rsidRDefault="00D60395" w:rsidP="00930BF3">
      <w:pPr>
        <w:pStyle w:val="ListParagraph"/>
        <w:widowControl w:val="0"/>
        <w:numPr>
          <w:ilvl w:val="1"/>
          <w:numId w:val="36"/>
        </w:numPr>
        <w:overflowPunct w:val="0"/>
        <w:autoSpaceDE w:val="0"/>
        <w:autoSpaceDN w:val="0"/>
        <w:adjustRightInd w:val="0"/>
        <w:spacing w:after="120" w:line="276" w:lineRule="auto"/>
        <w:ind w:left="993" w:hanging="709"/>
        <w:jc w:val="both"/>
        <w:rPr>
          <w:rFonts w:eastAsia="Microsoft JhengHei" w:cstheme="minorHAnsi"/>
          <w:b/>
          <w:bCs/>
          <w:highlight w:val="yellow"/>
        </w:rPr>
      </w:pPr>
      <w:r w:rsidRPr="00B465CF">
        <w:rPr>
          <w:rFonts w:eastAsia="Microsoft JhengHei" w:cstheme="minorHAnsi"/>
          <w:b/>
          <w:bCs/>
          <w:highlight w:val="yellow"/>
        </w:rPr>
        <w:t xml:space="preserve">XXX </w:t>
      </w:r>
      <w:r w:rsidRPr="00B465CF">
        <w:rPr>
          <w:rFonts w:cstheme="minorHAnsi"/>
          <w:highlight w:val="yellow"/>
        </w:rPr>
        <w:t xml:space="preserve">[add and define here any abbreviations for the government departments referred to </w:t>
      </w:r>
      <w:r w:rsidRPr="00D60395">
        <w:rPr>
          <w:rFonts w:cstheme="minorHAnsi"/>
          <w:highlight w:val="yellow"/>
        </w:rPr>
        <w:t>in this Standard</w:t>
      </w:r>
    </w:p>
    <w:p w14:paraId="09397FB8" w14:textId="77777777" w:rsidR="00AE4C9F" w:rsidRDefault="00AE4C9F" w:rsidP="00D60395">
      <w:pPr>
        <w:widowControl w:val="0"/>
        <w:overflowPunct w:val="0"/>
        <w:autoSpaceDE w:val="0"/>
        <w:autoSpaceDN w:val="0"/>
        <w:adjustRightInd w:val="0"/>
        <w:spacing w:after="120" w:line="276" w:lineRule="auto"/>
        <w:ind w:left="992"/>
        <w:jc w:val="both"/>
        <w:rPr>
          <w:rFonts w:eastAsia="Microsoft JhengHei" w:cstheme="minorHAnsi"/>
          <w:b/>
          <w:bCs/>
        </w:rPr>
      </w:pPr>
      <w:r w:rsidRPr="00D60395">
        <w:rPr>
          <w:rFonts w:eastAsia="Microsoft JhengHei" w:cstheme="minorHAnsi"/>
          <w:bCs/>
          <w:highlight w:val="yellow"/>
        </w:rPr>
        <w:t>XXX is the Government Department</w:t>
      </w:r>
      <w:r w:rsidRPr="00D60395">
        <w:rPr>
          <w:rFonts w:eastAsia="Microsoft JhengHei" w:cstheme="minorHAnsi"/>
          <w:b/>
          <w:bCs/>
          <w:highlight w:val="yellow"/>
        </w:rPr>
        <w:t xml:space="preserve">. </w:t>
      </w:r>
    </w:p>
    <w:p w14:paraId="7DE57CCC" w14:textId="77777777" w:rsidR="00AE4C9F" w:rsidRPr="00D87C23" w:rsidRDefault="00AE4C9F" w:rsidP="00930BF3">
      <w:pPr>
        <w:pStyle w:val="ListParagraph"/>
        <w:widowControl w:val="0"/>
        <w:numPr>
          <w:ilvl w:val="1"/>
          <w:numId w:val="36"/>
        </w:numPr>
        <w:overflowPunct w:val="0"/>
        <w:autoSpaceDE w:val="0"/>
        <w:autoSpaceDN w:val="0"/>
        <w:adjustRightInd w:val="0"/>
        <w:spacing w:after="120" w:line="276" w:lineRule="auto"/>
        <w:ind w:left="993" w:hanging="709"/>
        <w:jc w:val="both"/>
        <w:rPr>
          <w:rFonts w:eastAsia="Microsoft JhengHei" w:cstheme="minorHAnsi"/>
          <w:b/>
          <w:bCs/>
        </w:rPr>
      </w:pPr>
      <w:r w:rsidRPr="00D87C23">
        <w:rPr>
          <w:rFonts w:eastAsia="Microsoft JhengHei" w:cstheme="minorHAnsi"/>
          <w:b/>
          <w:bCs/>
        </w:rPr>
        <w:t xml:space="preserve">Equivalence </w:t>
      </w:r>
    </w:p>
    <w:p w14:paraId="67F19ED6" w14:textId="03116DF2" w:rsidR="00AE4C9F" w:rsidRPr="00736FA7" w:rsidRDefault="00AE4C9F" w:rsidP="00AE4C9F">
      <w:pPr>
        <w:spacing w:after="120" w:line="276" w:lineRule="auto"/>
        <w:ind w:left="993"/>
        <w:jc w:val="both"/>
        <w:rPr>
          <w:rFonts w:eastAsia="Microsoft JhengHei" w:cstheme="minorHAnsi"/>
        </w:rPr>
      </w:pPr>
      <w:r w:rsidRPr="00736FA7">
        <w:rPr>
          <w:rFonts w:eastAsia="Microsoft JhengHei" w:cstheme="minorHAnsi"/>
        </w:rPr>
        <w:t xml:space="preserve">Acceptance by the </w:t>
      </w:r>
      <w:r w:rsidR="00D60395" w:rsidRPr="00CE0AD1">
        <w:rPr>
          <w:rFonts w:cstheme="minorHAnsi"/>
          <w:highlight w:val="yellow"/>
        </w:rPr>
        <w:t>XXX [Add the appropriate authority/government department]</w:t>
      </w:r>
      <w:r w:rsidRPr="00736FA7">
        <w:rPr>
          <w:rFonts w:eastAsia="Microsoft JhengHei" w:cstheme="minorHAnsi"/>
          <w:bCs/>
          <w:vertAlign w:val="superscript"/>
        </w:rPr>
        <w:t xml:space="preserve"> </w:t>
      </w:r>
      <w:r w:rsidRPr="00736FA7">
        <w:rPr>
          <w:rFonts w:eastAsia="Microsoft JhengHei" w:cstheme="minorHAnsi"/>
          <w:bCs/>
        </w:rPr>
        <w:t>t</w:t>
      </w:r>
      <w:r w:rsidRPr="00736FA7">
        <w:rPr>
          <w:rFonts w:eastAsia="Microsoft JhengHei" w:cstheme="minorHAnsi"/>
        </w:rPr>
        <w:t xml:space="preserve">hat the circumstances relating to the importation of a consignment are such that the health status </w:t>
      </w:r>
      <w:r w:rsidRPr="00736FA7">
        <w:rPr>
          <w:rFonts w:eastAsia="Microsoft JhengHei" w:cstheme="minorHAnsi"/>
        </w:rPr>
        <w:lastRenderedPageBreak/>
        <w:t>of the consignment is equivalent to the health status of a consignment that complies with the requirements of the import health standard.</w:t>
      </w:r>
    </w:p>
    <w:p w14:paraId="3B6753FB" w14:textId="77777777" w:rsidR="00AE4C9F" w:rsidRPr="00D87C23" w:rsidRDefault="00AE4C9F" w:rsidP="004B2EA7">
      <w:pPr>
        <w:pStyle w:val="ListParagraph"/>
        <w:keepNext/>
        <w:widowControl w:val="0"/>
        <w:numPr>
          <w:ilvl w:val="1"/>
          <w:numId w:val="36"/>
        </w:numPr>
        <w:overflowPunct w:val="0"/>
        <w:autoSpaceDE w:val="0"/>
        <w:autoSpaceDN w:val="0"/>
        <w:adjustRightInd w:val="0"/>
        <w:spacing w:after="120" w:line="276" w:lineRule="auto"/>
        <w:ind w:left="993" w:hanging="709"/>
        <w:jc w:val="both"/>
        <w:rPr>
          <w:rFonts w:eastAsia="Microsoft JhengHei" w:cstheme="minorHAnsi"/>
          <w:b/>
          <w:bCs/>
        </w:rPr>
      </w:pPr>
      <w:r w:rsidRPr="00D87C23">
        <w:rPr>
          <w:rFonts w:eastAsia="Microsoft JhengHei" w:cstheme="minorHAnsi"/>
          <w:b/>
          <w:bCs/>
        </w:rPr>
        <w:t xml:space="preserve">Importation clearance </w:t>
      </w:r>
    </w:p>
    <w:p w14:paraId="060D8EAB" w14:textId="77777777" w:rsidR="00AE4C9F" w:rsidRPr="00736FA7" w:rsidRDefault="00AE4C9F" w:rsidP="00AE4C9F">
      <w:pPr>
        <w:spacing w:line="276" w:lineRule="auto"/>
        <w:ind w:left="993"/>
        <w:jc w:val="both"/>
        <w:rPr>
          <w:rFonts w:eastAsia="Microsoft JhengHei" w:cstheme="minorHAnsi"/>
        </w:rPr>
      </w:pPr>
      <w:r w:rsidRPr="00736FA7">
        <w:rPr>
          <w:rFonts w:eastAsia="Microsoft JhengHei" w:cstheme="minorHAnsi"/>
        </w:rPr>
        <w:t>Means that fresh produce for human consumption given importation clearance is free from all restrictions.</w:t>
      </w:r>
    </w:p>
    <w:p w14:paraId="5126D85D" w14:textId="77777777" w:rsidR="00AE4C9F" w:rsidRPr="00736FA7" w:rsidRDefault="00AE4C9F" w:rsidP="00AE4C9F">
      <w:pPr>
        <w:widowControl w:val="0"/>
        <w:autoSpaceDE w:val="0"/>
        <w:autoSpaceDN w:val="0"/>
        <w:adjustRightInd w:val="0"/>
        <w:spacing w:line="276" w:lineRule="auto"/>
        <w:rPr>
          <w:rFonts w:eastAsia="Microsoft JhengHei" w:cstheme="minorHAnsi"/>
          <w:sz w:val="24"/>
          <w:szCs w:val="24"/>
        </w:rPr>
      </w:pPr>
      <w:r w:rsidRPr="00736FA7">
        <w:rPr>
          <w:rFonts w:eastAsia="Microsoft JhengHei" w:cstheme="minorHAnsi"/>
          <w:b/>
          <w:bCs/>
          <w:sz w:val="24"/>
          <w:szCs w:val="24"/>
        </w:rPr>
        <w:t>5.</w:t>
      </w:r>
      <w:r w:rsidRPr="00736FA7">
        <w:rPr>
          <w:rFonts w:eastAsia="Microsoft JhengHei" w:cstheme="minorHAnsi"/>
          <w:b/>
          <w:bCs/>
          <w:sz w:val="24"/>
          <w:szCs w:val="24"/>
        </w:rPr>
        <w:tab/>
        <w:t>Equivalence</w:t>
      </w:r>
    </w:p>
    <w:p w14:paraId="5A4741FF" w14:textId="16042A96" w:rsidR="00AE4C9F" w:rsidRPr="006525EF" w:rsidRDefault="00AE4C9F" w:rsidP="00930BF3">
      <w:pPr>
        <w:pStyle w:val="ListParagraph"/>
        <w:widowControl w:val="0"/>
        <w:numPr>
          <w:ilvl w:val="1"/>
          <w:numId w:val="37"/>
        </w:numPr>
        <w:overflowPunct w:val="0"/>
        <w:autoSpaceDE w:val="0"/>
        <w:autoSpaceDN w:val="0"/>
        <w:adjustRightInd w:val="0"/>
        <w:spacing w:after="200" w:line="276" w:lineRule="auto"/>
        <w:ind w:left="993" w:right="20" w:hanging="709"/>
        <w:jc w:val="both"/>
        <w:rPr>
          <w:rFonts w:eastAsia="Microsoft JhengHei" w:cstheme="minorHAnsi"/>
          <w:bCs/>
        </w:rPr>
      </w:pPr>
      <w:r w:rsidRPr="006525EF">
        <w:rPr>
          <w:rFonts w:eastAsia="Microsoft JhengHei" w:cstheme="minorHAnsi"/>
          <w:bCs/>
        </w:rPr>
        <w:t xml:space="preserve">It is expected that live plant material permitted to enter </w:t>
      </w:r>
      <w:r w:rsidR="002C18BF" w:rsidRPr="00A21414">
        <w:rPr>
          <w:rFonts w:eastAsia="Microsoft JhengHei" w:cstheme="minorHAnsi"/>
          <w:highlight w:val="yellow"/>
        </w:rPr>
        <w:t>UKOT [insert name of Territory]</w:t>
      </w:r>
      <w:r w:rsidRPr="006525EF">
        <w:rPr>
          <w:rFonts w:eastAsia="Microsoft JhengHei" w:cstheme="minorHAnsi"/>
          <w:bCs/>
        </w:rPr>
        <w:t xml:space="preserve"> will meet the conditions of this Import Health Standard in every respect. If the plant material does not comply with the requirements, an application for equivalence may be submitted to</w:t>
      </w:r>
      <w:r w:rsidR="00D60395">
        <w:rPr>
          <w:rFonts w:eastAsia="Microsoft JhengHei" w:cstheme="minorHAnsi"/>
          <w:bCs/>
        </w:rPr>
        <w:t xml:space="preserve"> </w:t>
      </w:r>
      <w:r w:rsidR="00D60395" w:rsidRPr="00B465CF">
        <w:rPr>
          <w:rFonts w:eastAsia="Microsoft JhengHei" w:cstheme="minorHAnsi"/>
          <w:bCs/>
          <w:highlight w:val="yellow"/>
        </w:rPr>
        <w:t>XXX [</w:t>
      </w:r>
      <w:r w:rsidR="00D60395">
        <w:rPr>
          <w:rFonts w:cstheme="minorHAnsi"/>
          <w:highlight w:val="yellow"/>
        </w:rPr>
        <w:t>a</w:t>
      </w:r>
      <w:r w:rsidR="00D60395" w:rsidRPr="00B465CF">
        <w:rPr>
          <w:rFonts w:cstheme="minorHAnsi"/>
          <w:highlight w:val="yellow"/>
        </w:rPr>
        <w:t>dd the appropriate authority/government department]</w:t>
      </w:r>
      <w:r w:rsidRPr="00736FA7">
        <w:rPr>
          <w:rFonts w:eastAsia="Microsoft JhengHei" w:cstheme="minorHAnsi"/>
          <w:bCs/>
          <w:vertAlign w:val="superscript"/>
        </w:rPr>
        <w:t xml:space="preserve"> </w:t>
      </w:r>
      <w:r w:rsidRPr="006525EF">
        <w:rPr>
          <w:rFonts w:eastAsia="Microsoft JhengHei" w:cstheme="minorHAnsi"/>
          <w:bCs/>
        </w:rPr>
        <w:t xml:space="preserve">or consideration. </w:t>
      </w:r>
      <w:r w:rsidRPr="006525EF">
        <w:rPr>
          <w:rFonts w:eastAsia="Microsoft JhengHei" w:cstheme="minorHAnsi"/>
        </w:rPr>
        <w:t>Detailed information supporting the application for equivalence must also be forwarded for a decision, indicating which requirement cannot be met and what measures of an equivalent nature have been taken to mitigate any potential risk.</w:t>
      </w:r>
    </w:p>
    <w:p w14:paraId="7ABBC826" w14:textId="77777777" w:rsidR="00AE4C9F" w:rsidRPr="00736FA7" w:rsidRDefault="00AE4C9F" w:rsidP="00AE4C9F">
      <w:pPr>
        <w:widowControl w:val="0"/>
        <w:autoSpaceDE w:val="0"/>
        <w:autoSpaceDN w:val="0"/>
        <w:adjustRightInd w:val="0"/>
        <w:spacing w:line="276" w:lineRule="auto"/>
        <w:rPr>
          <w:rFonts w:eastAsia="Microsoft JhengHei" w:cstheme="minorHAnsi"/>
          <w:sz w:val="24"/>
          <w:szCs w:val="24"/>
        </w:rPr>
      </w:pPr>
      <w:r w:rsidRPr="00736FA7">
        <w:rPr>
          <w:rFonts w:eastAsia="Microsoft JhengHei" w:cstheme="minorHAnsi"/>
          <w:b/>
          <w:bCs/>
          <w:sz w:val="24"/>
          <w:szCs w:val="24"/>
        </w:rPr>
        <w:t>6.</w:t>
      </w:r>
      <w:r w:rsidRPr="00736FA7">
        <w:rPr>
          <w:rFonts w:eastAsia="Microsoft JhengHei" w:cstheme="minorHAnsi"/>
          <w:b/>
          <w:bCs/>
          <w:sz w:val="24"/>
          <w:szCs w:val="24"/>
        </w:rPr>
        <w:tab/>
        <w:t>Official Point of Contact</w:t>
      </w:r>
    </w:p>
    <w:p w14:paraId="10FA44F5" w14:textId="77777777" w:rsidR="00AE4C9F" w:rsidRPr="00736FA7" w:rsidRDefault="00AE4C9F" w:rsidP="006B3FDE">
      <w:pPr>
        <w:widowControl w:val="0"/>
        <w:numPr>
          <w:ilvl w:val="0"/>
          <w:numId w:val="7"/>
        </w:numPr>
        <w:tabs>
          <w:tab w:val="clear" w:pos="720"/>
        </w:tabs>
        <w:overflowPunct w:val="0"/>
        <w:autoSpaceDE w:val="0"/>
        <w:autoSpaceDN w:val="0"/>
        <w:adjustRightInd w:val="0"/>
        <w:spacing w:after="200" w:line="276" w:lineRule="auto"/>
        <w:ind w:left="993" w:right="-44" w:hanging="720"/>
        <w:jc w:val="both"/>
        <w:rPr>
          <w:rFonts w:eastAsia="Microsoft JhengHei" w:cstheme="minorHAnsi"/>
          <w:bCs/>
        </w:rPr>
      </w:pPr>
      <w:r w:rsidRPr="00736FA7">
        <w:rPr>
          <w:rFonts w:eastAsia="Microsoft JhengHei" w:cstheme="minorHAnsi"/>
          <w:bCs/>
        </w:rPr>
        <w:t xml:space="preserve">The official point of contact(s) for this Import Health Standard is: </w:t>
      </w:r>
    </w:p>
    <w:p w14:paraId="6C3414E3" w14:textId="760932B0" w:rsidR="00AE4C9F" w:rsidRPr="002C18BF" w:rsidRDefault="002C18BF" w:rsidP="002C18BF">
      <w:pPr>
        <w:pStyle w:val="ListParagraph"/>
        <w:widowControl w:val="0"/>
        <w:overflowPunct w:val="0"/>
        <w:autoSpaceDE w:val="0"/>
        <w:autoSpaceDN w:val="0"/>
        <w:adjustRightInd w:val="0"/>
        <w:spacing w:after="120" w:line="276" w:lineRule="auto"/>
        <w:ind w:left="993" w:right="-44"/>
        <w:jc w:val="both"/>
        <w:rPr>
          <w:rFonts w:eastAsia="Microsoft JhengHei" w:cstheme="minorHAnsi"/>
          <w:bCs/>
        </w:rPr>
      </w:pPr>
      <w:r w:rsidRPr="002C18BF">
        <w:rPr>
          <w:rFonts w:eastAsia="Microsoft JhengHei" w:cstheme="minorHAnsi"/>
          <w:bCs/>
          <w:highlight w:val="yellow"/>
        </w:rPr>
        <w:t>XXX [</w:t>
      </w:r>
      <w:r w:rsidRPr="002C18BF">
        <w:rPr>
          <w:rFonts w:cstheme="minorHAnsi"/>
          <w:highlight w:val="yellow"/>
        </w:rPr>
        <w:t>Provide full details (telephone number and email) of a named government official. There can be a high turnover of staff with some territories so it may be necessary to add the names of a primary and secondary contact]</w:t>
      </w:r>
    </w:p>
    <w:p w14:paraId="251236E9" w14:textId="77777777" w:rsidR="00AE4C9F" w:rsidRPr="00736FA7" w:rsidRDefault="00AE4C9F" w:rsidP="00AE4C9F">
      <w:pPr>
        <w:widowControl w:val="0"/>
        <w:autoSpaceDE w:val="0"/>
        <w:autoSpaceDN w:val="0"/>
        <w:adjustRightInd w:val="0"/>
        <w:spacing w:line="276" w:lineRule="auto"/>
        <w:rPr>
          <w:rFonts w:eastAsia="Microsoft JhengHei" w:cstheme="minorHAnsi"/>
          <w:sz w:val="24"/>
          <w:szCs w:val="24"/>
        </w:rPr>
      </w:pPr>
      <w:r w:rsidRPr="00736FA7">
        <w:rPr>
          <w:rFonts w:eastAsia="Microsoft JhengHei" w:cstheme="minorHAnsi"/>
          <w:b/>
          <w:bCs/>
          <w:sz w:val="24"/>
          <w:szCs w:val="24"/>
        </w:rPr>
        <w:t>7.</w:t>
      </w:r>
      <w:r w:rsidRPr="00736FA7">
        <w:rPr>
          <w:rFonts w:eastAsia="Microsoft JhengHei" w:cstheme="minorHAnsi"/>
          <w:b/>
          <w:bCs/>
          <w:sz w:val="24"/>
          <w:szCs w:val="24"/>
        </w:rPr>
        <w:tab/>
        <w:t>Fees and Costs</w:t>
      </w:r>
    </w:p>
    <w:p w14:paraId="46D15898" w14:textId="77777777" w:rsidR="00AE4C9F" w:rsidRPr="00736FA7" w:rsidRDefault="00AE4C9F" w:rsidP="006B3FDE">
      <w:pPr>
        <w:widowControl w:val="0"/>
        <w:overflowPunct w:val="0"/>
        <w:autoSpaceDE w:val="0"/>
        <w:autoSpaceDN w:val="0"/>
        <w:adjustRightInd w:val="0"/>
        <w:spacing w:line="276" w:lineRule="auto"/>
        <w:ind w:left="993" w:right="23" w:hanging="720"/>
        <w:jc w:val="both"/>
        <w:rPr>
          <w:rFonts w:eastAsia="Microsoft JhengHei" w:cstheme="minorHAnsi"/>
        </w:rPr>
      </w:pPr>
      <w:r w:rsidRPr="00736FA7">
        <w:rPr>
          <w:rFonts w:eastAsia="Microsoft JhengHei" w:cstheme="minorHAnsi"/>
          <w:bCs/>
        </w:rPr>
        <w:t xml:space="preserve">7.1 </w:t>
      </w:r>
      <w:r w:rsidRPr="00736FA7">
        <w:rPr>
          <w:rFonts w:eastAsia="Microsoft JhengHei" w:cstheme="minorHAnsi"/>
          <w:bCs/>
        </w:rPr>
        <w:tab/>
        <w:t>All fees and costs involved with documentation, transport, storage and obtaining importation clearance shall be borne by the importer or agent.</w:t>
      </w:r>
    </w:p>
    <w:p w14:paraId="684091CA" w14:textId="77777777" w:rsidR="00AE4C9F" w:rsidRPr="000B3B3B" w:rsidRDefault="00AE4C9F" w:rsidP="00AE4C9F">
      <w:pPr>
        <w:widowControl w:val="0"/>
        <w:autoSpaceDE w:val="0"/>
        <w:autoSpaceDN w:val="0"/>
        <w:adjustRightInd w:val="0"/>
        <w:spacing w:line="276" w:lineRule="auto"/>
        <w:rPr>
          <w:rFonts w:eastAsia="Microsoft JhengHei" w:cstheme="minorHAnsi"/>
          <w:sz w:val="28"/>
          <w:szCs w:val="28"/>
        </w:rPr>
      </w:pPr>
      <w:r w:rsidRPr="000B3B3B">
        <w:rPr>
          <w:rFonts w:eastAsia="Microsoft JhengHei" w:cstheme="minorHAnsi"/>
          <w:b/>
          <w:bCs/>
          <w:sz w:val="28"/>
          <w:szCs w:val="28"/>
        </w:rPr>
        <w:t>Part B: Importation Procedure</w:t>
      </w:r>
    </w:p>
    <w:p w14:paraId="1025D2AB" w14:textId="77777777" w:rsidR="00AE4C9F" w:rsidRPr="00736FA7" w:rsidRDefault="00AE4C9F" w:rsidP="00AE4C9F">
      <w:pPr>
        <w:widowControl w:val="0"/>
        <w:overflowPunct w:val="0"/>
        <w:autoSpaceDE w:val="0"/>
        <w:autoSpaceDN w:val="0"/>
        <w:adjustRightInd w:val="0"/>
        <w:spacing w:line="276" w:lineRule="auto"/>
        <w:jc w:val="both"/>
        <w:rPr>
          <w:rFonts w:eastAsia="Microsoft JhengHei" w:cstheme="minorHAnsi"/>
          <w:bCs/>
          <w:sz w:val="24"/>
          <w:szCs w:val="24"/>
        </w:rPr>
      </w:pPr>
      <w:r w:rsidRPr="00736FA7">
        <w:rPr>
          <w:rFonts w:eastAsia="Microsoft JhengHei" w:cstheme="minorHAnsi"/>
          <w:b/>
          <w:bCs/>
          <w:sz w:val="24"/>
          <w:szCs w:val="24"/>
        </w:rPr>
        <w:t>8.</w:t>
      </w:r>
      <w:r w:rsidRPr="00736FA7">
        <w:rPr>
          <w:rFonts w:eastAsia="Microsoft JhengHei" w:cstheme="minorHAnsi"/>
          <w:b/>
          <w:bCs/>
          <w:sz w:val="24"/>
          <w:szCs w:val="24"/>
        </w:rPr>
        <w:tab/>
        <w:t>Licence to Import</w:t>
      </w:r>
    </w:p>
    <w:p w14:paraId="160FAD42" w14:textId="1481B03A" w:rsidR="00AE4C9F" w:rsidRPr="003C0249" w:rsidRDefault="00AE4C9F" w:rsidP="00930BF3">
      <w:pPr>
        <w:pStyle w:val="ListParagraph"/>
        <w:widowControl w:val="0"/>
        <w:numPr>
          <w:ilvl w:val="1"/>
          <w:numId w:val="38"/>
        </w:numPr>
        <w:overflowPunct w:val="0"/>
        <w:autoSpaceDE w:val="0"/>
        <w:autoSpaceDN w:val="0"/>
        <w:adjustRightInd w:val="0"/>
        <w:spacing w:after="200" w:line="276" w:lineRule="auto"/>
        <w:ind w:left="993" w:right="20" w:hanging="709"/>
        <w:jc w:val="both"/>
        <w:rPr>
          <w:rFonts w:eastAsia="Microsoft JhengHei" w:cstheme="minorHAnsi"/>
          <w:bCs/>
        </w:rPr>
      </w:pPr>
      <w:r w:rsidRPr="003C0249">
        <w:rPr>
          <w:rFonts w:eastAsia="Microsoft JhengHei" w:cstheme="minorHAnsi"/>
          <w:bCs/>
        </w:rPr>
        <w:t xml:space="preserve">Importations into </w:t>
      </w:r>
      <w:r w:rsidR="002C18BF" w:rsidRPr="00A21414">
        <w:rPr>
          <w:rFonts w:eastAsia="Microsoft JhengHei" w:cstheme="minorHAnsi"/>
          <w:highlight w:val="yellow"/>
        </w:rPr>
        <w:t>UKOT [insert name of Territory]</w:t>
      </w:r>
      <w:r>
        <w:rPr>
          <w:rFonts w:eastAsia="Microsoft JhengHei" w:cstheme="minorHAnsi"/>
          <w:bCs/>
          <w:vertAlign w:val="superscript"/>
        </w:rPr>
        <w:t xml:space="preserve"> </w:t>
      </w:r>
      <w:r w:rsidRPr="003C0249">
        <w:rPr>
          <w:rFonts w:eastAsia="Microsoft JhengHei" w:cstheme="minorHAnsi"/>
          <w:bCs/>
        </w:rPr>
        <w:t xml:space="preserve">of all eligible plant species and all material listed at Section 9.1.1 to </w:t>
      </w:r>
      <w:r w:rsidRPr="002C18BF">
        <w:rPr>
          <w:rFonts w:eastAsia="Microsoft JhengHei" w:cstheme="minorHAnsi"/>
          <w:bCs/>
          <w:highlight w:val="yellow"/>
        </w:rPr>
        <w:t>9.1.X</w:t>
      </w:r>
      <w:r w:rsidRPr="00736FA7">
        <w:rPr>
          <w:rFonts w:eastAsia="Microsoft JhengHei" w:cstheme="minorHAnsi"/>
          <w:bCs/>
        </w:rPr>
        <w:t xml:space="preserve"> </w:t>
      </w:r>
      <w:r w:rsidRPr="003C0249">
        <w:rPr>
          <w:rFonts w:eastAsia="Microsoft JhengHei" w:cstheme="minorHAnsi"/>
          <w:bCs/>
        </w:rPr>
        <w:t>which meet the requirements of this Import Health Standard, subject to</w:t>
      </w:r>
      <w:r>
        <w:rPr>
          <w:rFonts w:eastAsia="Microsoft JhengHei" w:cstheme="minorHAnsi"/>
          <w:bCs/>
        </w:rPr>
        <w:t xml:space="preserve"> </w:t>
      </w:r>
      <w:r w:rsidR="00D60395" w:rsidRPr="00CE0AD1">
        <w:rPr>
          <w:rFonts w:eastAsia="Microsoft JhengHei" w:cstheme="minorHAnsi"/>
          <w:bCs/>
          <w:highlight w:val="yellow"/>
        </w:rPr>
        <w:t>xxx</w:t>
      </w:r>
      <w:r w:rsidR="00D60395" w:rsidRPr="00CE0AD1">
        <w:rPr>
          <w:rFonts w:eastAsia="Microsoft JhengHei" w:cstheme="minorHAnsi"/>
          <w:highlight w:val="yellow"/>
        </w:rPr>
        <w:t xml:space="preserve"> [</w:t>
      </w:r>
      <w:r w:rsidR="00D60395">
        <w:rPr>
          <w:rFonts w:eastAsia="Microsoft JhengHei" w:cstheme="minorHAnsi"/>
          <w:highlight w:val="yellow"/>
        </w:rPr>
        <w:t>i</w:t>
      </w:r>
      <w:r w:rsidR="00D60395" w:rsidRPr="00CE0AD1">
        <w:rPr>
          <w:rFonts w:cstheme="minorHAnsi"/>
          <w:highlight w:val="yellow"/>
        </w:rPr>
        <w:t>nsert the relevant Territory legislation]</w:t>
      </w:r>
      <w:r w:rsidR="00D60395">
        <w:rPr>
          <w:rFonts w:eastAsia="Microsoft JhengHei" w:cstheme="minorHAnsi"/>
          <w:sz w:val="20"/>
          <w:szCs w:val="20"/>
        </w:rPr>
        <w:t xml:space="preserve"> </w:t>
      </w:r>
      <w:r>
        <w:rPr>
          <w:rFonts w:eastAsia="Microsoft JhengHei" w:cstheme="minorHAnsi"/>
          <w:bCs/>
        </w:rPr>
        <w:t>r</w:t>
      </w:r>
      <w:r w:rsidRPr="003C0249">
        <w:rPr>
          <w:rFonts w:eastAsia="Microsoft JhengHei" w:cstheme="minorHAnsi"/>
          <w:bCs/>
        </w:rPr>
        <w:t xml:space="preserve">equire a </w:t>
      </w:r>
      <w:r w:rsidRPr="003C0249">
        <w:rPr>
          <w:rFonts w:ascii="MS Gothic" w:eastAsia="MS Gothic" w:hAnsi="MS Gothic" w:cs="MS Gothic" w:hint="eastAsia"/>
          <w:bCs/>
        </w:rPr>
        <w:t>‵</w:t>
      </w:r>
      <w:r w:rsidRPr="003C0249">
        <w:rPr>
          <w:rFonts w:eastAsia="Microsoft JhengHei" w:cstheme="minorHAnsi"/>
          <w:bCs/>
        </w:rPr>
        <w:t xml:space="preserve">licence to import′. Applications for a licence should be made on the prescribed </w:t>
      </w:r>
      <w:r w:rsidRPr="003C0249">
        <w:rPr>
          <w:rFonts w:ascii="MS Gothic" w:eastAsia="MS Gothic" w:hAnsi="MS Gothic" w:cs="MS Gothic" w:hint="eastAsia"/>
          <w:bCs/>
        </w:rPr>
        <w:t>‵</w:t>
      </w:r>
      <w:r w:rsidRPr="003C0249">
        <w:rPr>
          <w:rFonts w:eastAsia="Microsoft JhengHei" w:cstheme="minorHAnsi"/>
          <w:bCs/>
        </w:rPr>
        <w:t>Application Form′ available from the</w:t>
      </w:r>
      <w:r>
        <w:rPr>
          <w:rFonts w:eastAsia="Microsoft JhengHei" w:cstheme="minorHAnsi"/>
          <w:bCs/>
        </w:rPr>
        <w:t xml:space="preserve"> </w:t>
      </w:r>
      <w:r w:rsidR="00D60395" w:rsidRPr="00B465CF">
        <w:rPr>
          <w:rFonts w:eastAsia="Microsoft JhengHei" w:cstheme="minorHAnsi"/>
          <w:bCs/>
          <w:highlight w:val="yellow"/>
        </w:rPr>
        <w:t>XXX [</w:t>
      </w:r>
      <w:r w:rsidR="00D60395">
        <w:rPr>
          <w:rFonts w:cstheme="minorHAnsi"/>
          <w:highlight w:val="yellow"/>
        </w:rPr>
        <w:t>a</w:t>
      </w:r>
      <w:r w:rsidR="00D60395" w:rsidRPr="00B465CF">
        <w:rPr>
          <w:rFonts w:cstheme="minorHAnsi"/>
          <w:highlight w:val="yellow"/>
        </w:rPr>
        <w:t>dd the appropriate authority/government department]</w:t>
      </w:r>
      <w:r w:rsidR="00D60395">
        <w:rPr>
          <w:rFonts w:cstheme="minorHAnsi"/>
        </w:rPr>
        <w:t xml:space="preserve"> </w:t>
      </w:r>
      <w:r>
        <w:rPr>
          <w:rFonts w:eastAsia="Microsoft JhengHei" w:cstheme="minorHAnsi"/>
          <w:bCs/>
        </w:rPr>
        <w:t>a</w:t>
      </w:r>
      <w:r w:rsidRPr="003C0249">
        <w:rPr>
          <w:rFonts w:eastAsia="Microsoft JhengHei" w:cstheme="minorHAnsi"/>
          <w:bCs/>
        </w:rPr>
        <w:t>nd submitted to the official point of contact identified in Section 6.</w:t>
      </w:r>
    </w:p>
    <w:p w14:paraId="72768D39" w14:textId="77777777" w:rsidR="00AE4C9F" w:rsidRPr="00736FA7" w:rsidRDefault="00AE4C9F" w:rsidP="00AE4C9F">
      <w:pPr>
        <w:widowControl w:val="0"/>
        <w:autoSpaceDE w:val="0"/>
        <w:autoSpaceDN w:val="0"/>
        <w:adjustRightInd w:val="0"/>
        <w:spacing w:line="276" w:lineRule="auto"/>
        <w:rPr>
          <w:rFonts w:eastAsia="Microsoft JhengHei" w:cstheme="minorHAnsi"/>
          <w:sz w:val="24"/>
          <w:szCs w:val="24"/>
        </w:rPr>
      </w:pPr>
      <w:r w:rsidRPr="00736FA7">
        <w:rPr>
          <w:rFonts w:eastAsia="Microsoft JhengHei" w:cstheme="minorHAnsi"/>
          <w:b/>
          <w:bCs/>
          <w:sz w:val="24"/>
          <w:szCs w:val="24"/>
        </w:rPr>
        <w:t xml:space="preserve">9. </w:t>
      </w:r>
      <w:r w:rsidRPr="00736FA7">
        <w:rPr>
          <w:rFonts w:eastAsia="Microsoft JhengHei" w:cstheme="minorHAnsi"/>
          <w:b/>
          <w:bCs/>
          <w:sz w:val="24"/>
          <w:szCs w:val="24"/>
        </w:rPr>
        <w:tab/>
        <w:t>Eligibility</w:t>
      </w:r>
    </w:p>
    <w:p w14:paraId="4914B227" w14:textId="4BD98BE3" w:rsidR="00AE4C9F" w:rsidRDefault="00AE4C9F" w:rsidP="006B3FDE">
      <w:pPr>
        <w:widowControl w:val="0"/>
        <w:numPr>
          <w:ilvl w:val="1"/>
          <w:numId w:val="12"/>
        </w:numPr>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bCs/>
        </w:rPr>
        <w:t xml:space="preserve">This Import Health Standard covers the importation into </w:t>
      </w:r>
      <w:r w:rsidR="002C18BF" w:rsidRPr="00A21414">
        <w:rPr>
          <w:rFonts w:eastAsia="Microsoft JhengHei" w:cstheme="minorHAnsi"/>
          <w:highlight w:val="yellow"/>
        </w:rPr>
        <w:t>UKOT [insert name of Territory]</w:t>
      </w:r>
      <w:r>
        <w:rPr>
          <w:rFonts w:eastAsia="Microsoft JhengHei" w:cstheme="minorHAnsi"/>
          <w:bCs/>
        </w:rPr>
        <w:t xml:space="preserve"> </w:t>
      </w:r>
      <w:r w:rsidRPr="00736FA7">
        <w:rPr>
          <w:rFonts w:eastAsia="Microsoft JhengHei" w:cstheme="minorHAnsi"/>
          <w:bCs/>
        </w:rPr>
        <w:t xml:space="preserve">of the following eligible plant species and material of these species: </w:t>
      </w:r>
    </w:p>
    <w:p w14:paraId="73D860D3" w14:textId="4C9B9786" w:rsidR="00D60395" w:rsidRPr="00736FA7" w:rsidRDefault="00D60395" w:rsidP="00D60395">
      <w:pPr>
        <w:widowControl w:val="0"/>
        <w:overflowPunct w:val="0"/>
        <w:autoSpaceDE w:val="0"/>
        <w:autoSpaceDN w:val="0"/>
        <w:adjustRightInd w:val="0"/>
        <w:spacing w:after="120" w:line="276" w:lineRule="auto"/>
        <w:ind w:left="993" w:right="20"/>
        <w:jc w:val="both"/>
        <w:rPr>
          <w:rFonts w:eastAsia="Microsoft JhengHei" w:cstheme="minorHAnsi"/>
          <w:bCs/>
        </w:rPr>
      </w:pPr>
      <w:r w:rsidRPr="00D60395">
        <w:rPr>
          <w:rFonts w:eastAsia="Microsoft JhengHei" w:cstheme="minorHAnsi"/>
          <w:bCs/>
          <w:highlight w:val="yellow"/>
        </w:rPr>
        <w:t>[</w:t>
      </w:r>
      <w:r w:rsidRPr="00D60395">
        <w:rPr>
          <w:rFonts w:cstheme="minorHAnsi"/>
          <w:highlight w:val="yellow"/>
        </w:rPr>
        <w:t>Add or delete plant species as required depending on geographical region]</w:t>
      </w:r>
    </w:p>
    <w:p w14:paraId="3A03521E" w14:textId="08463706" w:rsidR="00AE4C9F" w:rsidRPr="00D60395" w:rsidRDefault="00AE4C9F" w:rsidP="006B3FDE">
      <w:pPr>
        <w:widowControl w:val="0"/>
        <w:overflowPunct w:val="0"/>
        <w:autoSpaceDE w:val="0"/>
        <w:autoSpaceDN w:val="0"/>
        <w:adjustRightInd w:val="0"/>
        <w:spacing w:after="120" w:line="276" w:lineRule="auto"/>
        <w:ind w:left="1276" w:hanging="709"/>
        <w:jc w:val="both"/>
        <w:rPr>
          <w:rFonts w:eastAsia="Microsoft JhengHei" w:cstheme="minorHAnsi"/>
          <w:b/>
          <w:bCs/>
          <w:highlight w:val="yellow"/>
        </w:rPr>
      </w:pPr>
      <w:r w:rsidRPr="00D60395">
        <w:rPr>
          <w:rFonts w:eastAsia="Microsoft JhengHei" w:cstheme="minorHAnsi"/>
          <w:b/>
          <w:bCs/>
          <w:highlight w:val="yellow"/>
          <w:u w:val="single"/>
        </w:rPr>
        <w:t>Plant species</w:t>
      </w:r>
      <w:r w:rsidRPr="00D60395">
        <w:rPr>
          <w:rFonts w:eastAsia="Microsoft JhengHei" w:cstheme="minorHAnsi"/>
          <w:b/>
          <w:bCs/>
          <w:highlight w:val="yellow"/>
        </w:rPr>
        <w:t>:</w:t>
      </w:r>
      <w:r w:rsidR="004B2EA7" w:rsidRPr="00D60395">
        <w:rPr>
          <w:rFonts w:eastAsia="Microsoft JhengHei" w:cstheme="minorHAnsi"/>
          <w:b/>
          <w:bCs/>
          <w:highlight w:val="yellow"/>
        </w:rPr>
        <w:t xml:space="preserve"> </w:t>
      </w:r>
    </w:p>
    <w:p w14:paraId="2C721B79" w14:textId="77777777" w:rsidR="00AE4C9F" w:rsidRPr="00D60395" w:rsidRDefault="00AE4C9F" w:rsidP="006B3FDE">
      <w:pPr>
        <w:widowControl w:val="0"/>
        <w:numPr>
          <w:ilvl w:val="2"/>
          <w:numId w:val="13"/>
        </w:numPr>
        <w:overflowPunct w:val="0"/>
        <w:autoSpaceDE w:val="0"/>
        <w:autoSpaceDN w:val="0"/>
        <w:adjustRightInd w:val="0"/>
        <w:spacing w:after="120" w:line="276" w:lineRule="auto"/>
        <w:ind w:left="1276" w:right="20" w:hanging="709"/>
        <w:jc w:val="both"/>
        <w:rPr>
          <w:rFonts w:eastAsia="Microsoft JhengHei" w:cstheme="minorHAnsi"/>
          <w:bCs/>
          <w:highlight w:val="yellow"/>
        </w:rPr>
      </w:pPr>
      <w:r w:rsidRPr="00D60395">
        <w:rPr>
          <w:rFonts w:eastAsia="Microsoft JhengHei" w:cstheme="minorHAnsi"/>
          <w:b/>
          <w:bCs/>
          <w:highlight w:val="yellow"/>
        </w:rPr>
        <w:t>Fruit species</w:t>
      </w:r>
      <w:r w:rsidRPr="00D60395">
        <w:rPr>
          <w:rFonts w:eastAsia="Microsoft JhengHei" w:cstheme="minorHAnsi"/>
          <w:bCs/>
          <w:highlight w:val="yellow"/>
        </w:rPr>
        <w:t xml:space="preserve"> to include … </w:t>
      </w:r>
    </w:p>
    <w:p w14:paraId="3094AAE1" w14:textId="77777777" w:rsidR="00AE4C9F" w:rsidRPr="00D60395" w:rsidRDefault="00AE4C9F" w:rsidP="006B3FDE">
      <w:pPr>
        <w:widowControl w:val="0"/>
        <w:numPr>
          <w:ilvl w:val="2"/>
          <w:numId w:val="17"/>
        </w:numPr>
        <w:overflowPunct w:val="0"/>
        <w:autoSpaceDE w:val="0"/>
        <w:autoSpaceDN w:val="0"/>
        <w:adjustRightInd w:val="0"/>
        <w:spacing w:after="120" w:line="276" w:lineRule="auto"/>
        <w:ind w:left="1276" w:hanging="709"/>
        <w:jc w:val="both"/>
        <w:rPr>
          <w:rFonts w:eastAsia="Microsoft JhengHei" w:cstheme="minorHAnsi"/>
          <w:bCs/>
          <w:highlight w:val="yellow"/>
        </w:rPr>
      </w:pPr>
      <w:r w:rsidRPr="00D60395">
        <w:rPr>
          <w:rFonts w:eastAsia="Microsoft JhengHei" w:cstheme="minorHAnsi"/>
          <w:b/>
          <w:bCs/>
          <w:highlight w:val="yellow"/>
        </w:rPr>
        <w:lastRenderedPageBreak/>
        <w:t xml:space="preserve">Ornamental and amenity plants </w:t>
      </w:r>
      <w:r w:rsidRPr="00D60395">
        <w:rPr>
          <w:rFonts w:eastAsia="Microsoft JhengHei" w:cstheme="minorHAnsi"/>
          <w:highlight w:val="yellow"/>
        </w:rPr>
        <w:t>to include</w:t>
      </w:r>
      <w:r w:rsidRPr="00D60395">
        <w:rPr>
          <w:rFonts w:eastAsia="Microsoft JhengHei" w:cstheme="minorHAnsi"/>
          <w:bCs/>
          <w:highlight w:val="yellow"/>
        </w:rPr>
        <w:t>; …</w:t>
      </w:r>
    </w:p>
    <w:p w14:paraId="526C3CE0" w14:textId="77777777" w:rsidR="00AE4C9F" w:rsidRPr="00D60395" w:rsidRDefault="00AE4C9F" w:rsidP="006B3FDE">
      <w:pPr>
        <w:widowControl w:val="0"/>
        <w:numPr>
          <w:ilvl w:val="2"/>
          <w:numId w:val="17"/>
        </w:numPr>
        <w:overflowPunct w:val="0"/>
        <w:autoSpaceDE w:val="0"/>
        <w:autoSpaceDN w:val="0"/>
        <w:adjustRightInd w:val="0"/>
        <w:spacing w:after="120" w:line="276" w:lineRule="auto"/>
        <w:ind w:left="1276" w:hanging="709"/>
        <w:jc w:val="both"/>
        <w:rPr>
          <w:rFonts w:eastAsia="Microsoft JhengHei" w:cstheme="minorHAnsi"/>
          <w:bCs/>
          <w:highlight w:val="yellow"/>
        </w:rPr>
      </w:pPr>
      <w:r w:rsidRPr="00D60395">
        <w:rPr>
          <w:rFonts w:eastAsia="Microsoft JhengHei" w:cstheme="minorHAnsi"/>
          <w:b/>
          <w:bCs/>
          <w:highlight w:val="yellow"/>
        </w:rPr>
        <w:t xml:space="preserve">Flower bulbs </w:t>
      </w:r>
      <w:r w:rsidRPr="00D60395">
        <w:rPr>
          <w:rFonts w:eastAsia="Microsoft JhengHei" w:cstheme="minorHAnsi"/>
          <w:highlight w:val="yellow"/>
        </w:rPr>
        <w:t>to include; …</w:t>
      </w:r>
    </w:p>
    <w:p w14:paraId="1D682DA0" w14:textId="77777777" w:rsidR="00AE4C9F" w:rsidRPr="00D60395" w:rsidRDefault="00AE4C9F" w:rsidP="006B3FDE">
      <w:pPr>
        <w:widowControl w:val="0"/>
        <w:numPr>
          <w:ilvl w:val="2"/>
          <w:numId w:val="17"/>
        </w:numPr>
        <w:overflowPunct w:val="0"/>
        <w:autoSpaceDE w:val="0"/>
        <w:autoSpaceDN w:val="0"/>
        <w:adjustRightInd w:val="0"/>
        <w:spacing w:after="120" w:line="276" w:lineRule="auto"/>
        <w:ind w:left="1276" w:right="20" w:hanging="709"/>
        <w:jc w:val="both"/>
        <w:rPr>
          <w:rFonts w:eastAsia="Microsoft JhengHei" w:cstheme="minorHAnsi"/>
          <w:bCs/>
          <w:highlight w:val="yellow"/>
        </w:rPr>
      </w:pPr>
      <w:r w:rsidRPr="00D60395">
        <w:rPr>
          <w:rFonts w:eastAsia="Microsoft JhengHei" w:cstheme="minorHAnsi"/>
          <w:b/>
          <w:bCs/>
          <w:highlight w:val="yellow"/>
        </w:rPr>
        <w:t>Other plant species</w:t>
      </w:r>
      <w:r w:rsidRPr="00D60395">
        <w:rPr>
          <w:rFonts w:eastAsia="Microsoft JhengHei" w:cstheme="minorHAnsi"/>
          <w:bCs/>
          <w:highlight w:val="yellow"/>
        </w:rPr>
        <w:t xml:space="preserve"> in support of commercial trialling purposes; …</w:t>
      </w:r>
    </w:p>
    <w:p w14:paraId="40AB1B35" w14:textId="77777777" w:rsidR="00AE4C9F" w:rsidRPr="00D60395" w:rsidRDefault="00AE4C9F" w:rsidP="006B3FDE">
      <w:pPr>
        <w:widowControl w:val="0"/>
        <w:overflowPunct w:val="0"/>
        <w:autoSpaceDE w:val="0"/>
        <w:autoSpaceDN w:val="0"/>
        <w:adjustRightInd w:val="0"/>
        <w:spacing w:after="120" w:line="276" w:lineRule="auto"/>
        <w:ind w:left="1276" w:right="3600" w:hanging="709"/>
        <w:jc w:val="both"/>
        <w:rPr>
          <w:rFonts w:eastAsia="Microsoft JhengHei" w:cstheme="minorHAnsi"/>
          <w:bCs/>
          <w:highlight w:val="yellow"/>
        </w:rPr>
      </w:pPr>
      <w:r w:rsidRPr="00D60395">
        <w:rPr>
          <w:rFonts w:eastAsia="Microsoft JhengHei" w:cstheme="minorHAnsi"/>
          <w:b/>
          <w:bCs/>
          <w:highlight w:val="yellow"/>
          <w:u w:val="single"/>
        </w:rPr>
        <w:t>Forms of plant material</w:t>
      </w:r>
      <w:r w:rsidRPr="00D60395">
        <w:rPr>
          <w:rFonts w:eastAsia="Microsoft JhengHei" w:cstheme="minorHAnsi"/>
          <w:b/>
          <w:bCs/>
          <w:highlight w:val="yellow"/>
        </w:rPr>
        <w:t>:</w:t>
      </w:r>
    </w:p>
    <w:p w14:paraId="7F3F900D" w14:textId="77777777" w:rsidR="00AE4C9F" w:rsidRPr="00D60395" w:rsidRDefault="00AE4C9F" w:rsidP="006B3FDE">
      <w:pPr>
        <w:widowControl w:val="0"/>
        <w:numPr>
          <w:ilvl w:val="2"/>
          <w:numId w:val="17"/>
        </w:numPr>
        <w:overflowPunct w:val="0"/>
        <w:autoSpaceDE w:val="0"/>
        <w:autoSpaceDN w:val="0"/>
        <w:adjustRightInd w:val="0"/>
        <w:spacing w:after="120" w:line="276" w:lineRule="auto"/>
        <w:ind w:left="1276" w:right="20" w:hanging="709"/>
        <w:jc w:val="both"/>
        <w:rPr>
          <w:rFonts w:eastAsia="Microsoft JhengHei" w:cstheme="minorHAnsi"/>
          <w:bCs/>
          <w:highlight w:val="yellow"/>
        </w:rPr>
      </w:pPr>
      <w:r w:rsidRPr="00D60395">
        <w:rPr>
          <w:rFonts w:eastAsia="Microsoft JhengHei" w:cstheme="minorHAnsi"/>
          <w:b/>
          <w:bCs/>
          <w:highlight w:val="yellow"/>
        </w:rPr>
        <w:t>Whole plants in sterilised growing medium</w:t>
      </w:r>
      <w:r w:rsidRPr="00D60395">
        <w:rPr>
          <w:rFonts w:eastAsia="Microsoft JhengHei" w:cstheme="minorHAnsi"/>
          <w:bCs/>
          <w:highlight w:val="yellow"/>
        </w:rPr>
        <w:t xml:space="preserve"> (this means whole plants, potted in sterilised medium such as peat); </w:t>
      </w:r>
    </w:p>
    <w:p w14:paraId="44862DB8" w14:textId="77777777" w:rsidR="00AE4C9F" w:rsidRPr="00D60395" w:rsidRDefault="00AE4C9F" w:rsidP="006B3FDE">
      <w:pPr>
        <w:widowControl w:val="0"/>
        <w:numPr>
          <w:ilvl w:val="2"/>
          <w:numId w:val="17"/>
        </w:numPr>
        <w:overflowPunct w:val="0"/>
        <w:autoSpaceDE w:val="0"/>
        <w:autoSpaceDN w:val="0"/>
        <w:adjustRightInd w:val="0"/>
        <w:spacing w:after="120" w:line="276" w:lineRule="auto"/>
        <w:ind w:left="1276" w:hanging="709"/>
        <w:jc w:val="both"/>
        <w:rPr>
          <w:rFonts w:eastAsia="Microsoft JhengHei" w:cstheme="minorHAnsi"/>
          <w:bCs/>
          <w:highlight w:val="yellow"/>
        </w:rPr>
      </w:pPr>
      <w:r w:rsidRPr="00D60395">
        <w:rPr>
          <w:rFonts w:eastAsia="Microsoft JhengHei" w:cstheme="minorHAnsi"/>
          <w:b/>
          <w:bCs/>
          <w:highlight w:val="yellow"/>
        </w:rPr>
        <w:t>Bare rooted stock</w:t>
      </w:r>
      <w:r w:rsidRPr="00D60395">
        <w:rPr>
          <w:rFonts w:eastAsia="Microsoft JhengHei" w:cstheme="minorHAnsi"/>
          <w:bCs/>
          <w:highlight w:val="yellow"/>
        </w:rPr>
        <w:t xml:space="preserve"> (this means dormant whole plants with roots, the material is kept alive during transportation by being stored in chilled conditions); </w:t>
      </w:r>
    </w:p>
    <w:p w14:paraId="6A94D45E" w14:textId="77777777" w:rsidR="00AE4C9F" w:rsidRPr="00D60395" w:rsidRDefault="00AE4C9F" w:rsidP="006B3FDE">
      <w:pPr>
        <w:widowControl w:val="0"/>
        <w:numPr>
          <w:ilvl w:val="2"/>
          <w:numId w:val="17"/>
        </w:numPr>
        <w:overflowPunct w:val="0"/>
        <w:autoSpaceDE w:val="0"/>
        <w:autoSpaceDN w:val="0"/>
        <w:adjustRightInd w:val="0"/>
        <w:spacing w:after="120" w:line="276" w:lineRule="auto"/>
        <w:ind w:left="1276" w:right="20" w:hanging="709"/>
        <w:jc w:val="both"/>
        <w:rPr>
          <w:rFonts w:eastAsia="Microsoft JhengHei" w:cstheme="minorHAnsi"/>
          <w:bCs/>
          <w:highlight w:val="yellow"/>
        </w:rPr>
      </w:pPr>
      <w:r w:rsidRPr="00D60395">
        <w:rPr>
          <w:rFonts w:eastAsia="Microsoft JhengHei" w:cstheme="minorHAnsi"/>
          <w:b/>
          <w:bCs/>
          <w:highlight w:val="yellow"/>
        </w:rPr>
        <w:t>Bud wood</w:t>
      </w:r>
      <w:r w:rsidRPr="00D60395">
        <w:rPr>
          <w:rFonts w:eastAsia="Microsoft JhengHei" w:cstheme="minorHAnsi"/>
          <w:bCs/>
          <w:highlight w:val="yellow"/>
        </w:rPr>
        <w:t xml:space="preserve"> (this means part of a plant from which branch, leaf or flower develops; is used for grafting purposes and material is kept alive during transportation under chilled conditions); </w:t>
      </w:r>
    </w:p>
    <w:p w14:paraId="6AA402E5" w14:textId="77777777" w:rsidR="00AE4C9F" w:rsidRPr="00D60395" w:rsidRDefault="00AE4C9F" w:rsidP="006B3FDE">
      <w:pPr>
        <w:widowControl w:val="0"/>
        <w:numPr>
          <w:ilvl w:val="2"/>
          <w:numId w:val="17"/>
        </w:numPr>
        <w:overflowPunct w:val="0"/>
        <w:autoSpaceDE w:val="0"/>
        <w:autoSpaceDN w:val="0"/>
        <w:adjustRightInd w:val="0"/>
        <w:spacing w:after="120" w:line="276" w:lineRule="auto"/>
        <w:ind w:left="1276" w:right="20" w:hanging="709"/>
        <w:jc w:val="both"/>
        <w:rPr>
          <w:rFonts w:eastAsia="Microsoft JhengHei" w:cstheme="minorHAnsi"/>
          <w:bCs/>
          <w:highlight w:val="yellow"/>
        </w:rPr>
      </w:pPr>
      <w:r w:rsidRPr="00D60395">
        <w:rPr>
          <w:rFonts w:eastAsia="Microsoft JhengHei" w:cstheme="minorHAnsi"/>
          <w:b/>
          <w:bCs/>
          <w:highlight w:val="yellow"/>
        </w:rPr>
        <w:t>Cuttings</w:t>
      </w:r>
      <w:r w:rsidRPr="00D60395">
        <w:rPr>
          <w:rFonts w:eastAsia="Microsoft JhengHei" w:cstheme="minorHAnsi"/>
          <w:bCs/>
          <w:highlight w:val="yellow"/>
        </w:rPr>
        <w:t xml:space="preserve"> (a nursery stock commodity sub-class for bud wood and cutting propagation material that are stems only (no roots) and is often transported in a dormant state); </w:t>
      </w:r>
    </w:p>
    <w:p w14:paraId="311008D9" w14:textId="77777777" w:rsidR="00AE4C9F" w:rsidRPr="00D60395" w:rsidRDefault="00AE4C9F" w:rsidP="006B3FDE">
      <w:pPr>
        <w:widowControl w:val="0"/>
        <w:numPr>
          <w:ilvl w:val="2"/>
          <w:numId w:val="17"/>
        </w:numPr>
        <w:overflowPunct w:val="0"/>
        <w:autoSpaceDE w:val="0"/>
        <w:autoSpaceDN w:val="0"/>
        <w:adjustRightInd w:val="0"/>
        <w:spacing w:after="120" w:line="276" w:lineRule="auto"/>
        <w:ind w:left="1276" w:right="20" w:hanging="709"/>
        <w:jc w:val="both"/>
        <w:rPr>
          <w:rFonts w:eastAsia="Microsoft JhengHei" w:cstheme="minorHAnsi"/>
          <w:bCs/>
          <w:highlight w:val="yellow"/>
        </w:rPr>
      </w:pPr>
      <w:r w:rsidRPr="00D60395">
        <w:rPr>
          <w:rFonts w:eastAsia="Microsoft JhengHei" w:cstheme="minorHAnsi"/>
          <w:b/>
          <w:bCs/>
          <w:highlight w:val="yellow"/>
        </w:rPr>
        <w:t>Bulbs</w:t>
      </w:r>
      <w:r w:rsidRPr="00D60395">
        <w:rPr>
          <w:rFonts w:eastAsia="Microsoft JhengHei" w:cstheme="minorHAnsi"/>
          <w:bCs/>
          <w:highlight w:val="yellow"/>
        </w:rPr>
        <w:t xml:space="preserve"> (this means the dry, dormant stage of the </w:t>
      </w:r>
      <w:r w:rsidRPr="00D60395">
        <w:rPr>
          <w:rFonts w:eastAsia="Microsoft JhengHei" w:cstheme="minorHAnsi"/>
          <w:color w:val="222222"/>
          <w:highlight w:val="yellow"/>
          <w:shd w:val="clear" w:color="auto" w:fill="FFFFFF"/>
        </w:rPr>
        <w:t>rounded underground storage organ of certain plants);</w:t>
      </w:r>
    </w:p>
    <w:p w14:paraId="4F3037C2" w14:textId="77777777" w:rsidR="00AE4C9F" w:rsidRPr="00831B3A" w:rsidRDefault="00AE4C9F" w:rsidP="006B3FDE">
      <w:pPr>
        <w:widowControl w:val="0"/>
        <w:numPr>
          <w:ilvl w:val="2"/>
          <w:numId w:val="17"/>
        </w:numPr>
        <w:overflowPunct w:val="0"/>
        <w:autoSpaceDE w:val="0"/>
        <w:autoSpaceDN w:val="0"/>
        <w:adjustRightInd w:val="0"/>
        <w:spacing w:after="120" w:line="276" w:lineRule="auto"/>
        <w:ind w:left="1276" w:hanging="709"/>
        <w:jc w:val="both"/>
        <w:rPr>
          <w:rFonts w:eastAsia="Microsoft JhengHei" w:cstheme="minorHAnsi"/>
          <w:bCs/>
          <w:highlight w:val="yellow"/>
        </w:rPr>
      </w:pPr>
      <w:r w:rsidRPr="00831B3A">
        <w:rPr>
          <w:rFonts w:eastAsia="Microsoft JhengHei" w:cstheme="minorHAnsi"/>
          <w:b/>
          <w:bCs/>
          <w:highlight w:val="yellow"/>
        </w:rPr>
        <w:t>Tissue culture</w:t>
      </w:r>
      <w:r w:rsidRPr="00831B3A">
        <w:rPr>
          <w:rFonts w:eastAsia="Microsoft JhengHei" w:cstheme="minorHAnsi"/>
          <w:bCs/>
          <w:highlight w:val="yellow"/>
        </w:rPr>
        <w:t xml:space="preserve"> (a commodity class for plants </w:t>
      </w:r>
      <w:r w:rsidRPr="00831B3A">
        <w:rPr>
          <w:rFonts w:eastAsia="Microsoft JhengHei" w:cstheme="minorHAnsi"/>
          <w:bCs/>
          <w:i/>
          <w:iCs/>
          <w:highlight w:val="yellow"/>
        </w:rPr>
        <w:t>in vitro</w:t>
      </w:r>
      <w:r w:rsidRPr="00831B3A">
        <w:rPr>
          <w:rFonts w:eastAsia="Microsoft JhengHei" w:cstheme="minorHAnsi"/>
          <w:bCs/>
          <w:highlight w:val="yellow"/>
        </w:rPr>
        <w:t xml:space="preserve"> growing in an aseptic medium in a closed container); </w:t>
      </w:r>
    </w:p>
    <w:p w14:paraId="54C1E918" w14:textId="51E3D43E" w:rsidR="00D60395" w:rsidRPr="00831B3A" w:rsidRDefault="00AE4C9F" w:rsidP="00831B3A">
      <w:pPr>
        <w:widowControl w:val="0"/>
        <w:numPr>
          <w:ilvl w:val="2"/>
          <w:numId w:val="17"/>
        </w:numPr>
        <w:overflowPunct w:val="0"/>
        <w:autoSpaceDE w:val="0"/>
        <w:autoSpaceDN w:val="0"/>
        <w:adjustRightInd w:val="0"/>
        <w:spacing w:after="120" w:line="276" w:lineRule="auto"/>
        <w:ind w:left="1276" w:right="20" w:hanging="709"/>
        <w:jc w:val="both"/>
        <w:rPr>
          <w:rFonts w:eastAsia="Microsoft JhengHei" w:cstheme="minorHAnsi"/>
          <w:bCs/>
          <w:highlight w:val="yellow"/>
        </w:rPr>
      </w:pPr>
      <w:r w:rsidRPr="00831B3A">
        <w:rPr>
          <w:rFonts w:eastAsia="Microsoft JhengHei" w:cstheme="minorHAnsi"/>
          <w:b/>
          <w:bCs/>
          <w:highlight w:val="yellow"/>
        </w:rPr>
        <w:t>Seeds</w:t>
      </w:r>
      <w:r w:rsidRPr="00831B3A">
        <w:rPr>
          <w:rFonts w:eastAsia="Microsoft JhengHei" w:cstheme="minorHAnsi"/>
          <w:bCs/>
          <w:highlight w:val="yellow"/>
        </w:rPr>
        <w:t xml:space="preserve"> (a unit of reproduction used for sowing, includes mushroom spores but excludes bulbs and tubers except for seed potatoes and those flower species listed in 9.1.3).</w:t>
      </w:r>
    </w:p>
    <w:p w14:paraId="0480B5AF" w14:textId="77777777" w:rsidR="00AE4C9F" w:rsidRPr="00736FA7" w:rsidRDefault="00AE4C9F" w:rsidP="006B3FDE">
      <w:pPr>
        <w:widowControl w:val="0"/>
        <w:numPr>
          <w:ilvl w:val="1"/>
          <w:numId w:val="17"/>
        </w:numPr>
        <w:overflowPunct w:val="0"/>
        <w:autoSpaceDE w:val="0"/>
        <w:autoSpaceDN w:val="0"/>
        <w:adjustRightInd w:val="0"/>
        <w:spacing w:after="120" w:line="276" w:lineRule="auto"/>
        <w:ind w:left="993" w:right="20" w:hanging="622"/>
        <w:jc w:val="both"/>
        <w:rPr>
          <w:rFonts w:eastAsia="Microsoft JhengHei" w:cstheme="minorHAnsi"/>
          <w:bCs/>
        </w:rPr>
      </w:pPr>
      <w:r w:rsidRPr="00736FA7">
        <w:rPr>
          <w:rFonts w:eastAsia="Microsoft JhengHei" w:cstheme="minorHAnsi"/>
          <w:bCs/>
        </w:rPr>
        <w:t xml:space="preserve">The plant material listed at 9.1.1 to </w:t>
      </w:r>
      <w:r w:rsidRPr="00831B3A">
        <w:rPr>
          <w:rFonts w:eastAsia="Microsoft JhengHei" w:cstheme="minorHAnsi"/>
          <w:bCs/>
          <w:highlight w:val="yellow"/>
        </w:rPr>
        <w:t>9.1.X</w:t>
      </w:r>
      <w:r w:rsidRPr="00736FA7">
        <w:rPr>
          <w:rFonts w:eastAsia="Microsoft JhengHei" w:cstheme="minorHAnsi"/>
          <w:bCs/>
        </w:rPr>
        <w:t xml:space="preserve"> is eligible for importation as long as the consignment is clearly labelled, commercially prepared and packed in original unopened packaging, in a pest-proof container. Each species and type of plant in the consignment must be clearly identified with its common and scientific name. </w:t>
      </w:r>
    </w:p>
    <w:p w14:paraId="58C6A49C" w14:textId="77777777" w:rsidR="00AE4C9F" w:rsidRPr="00736FA7" w:rsidRDefault="00AE4C9F" w:rsidP="006B3FDE">
      <w:pPr>
        <w:widowControl w:val="0"/>
        <w:numPr>
          <w:ilvl w:val="1"/>
          <w:numId w:val="17"/>
        </w:numPr>
        <w:overflowPunct w:val="0"/>
        <w:autoSpaceDE w:val="0"/>
        <w:autoSpaceDN w:val="0"/>
        <w:adjustRightInd w:val="0"/>
        <w:spacing w:after="120" w:line="276" w:lineRule="auto"/>
        <w:ind w:left="993" w:right="20" w:hanging="622"/>
        <w:jc w:val="both"/>
        <w:rPr>
          <w:rFonts w:eastAsia="Microsoft JhengHei" w:cstheme="minorHAnsi"/>
          <w:bCs/>
        </w:rPr>
      </w:pPr>
      <w:r w:rsidRPr="00736FA7">
        <w:rPr>
          <w:rFonts w:eastAsia="Microsoft JhengHei" w:cstheme="minorHAnsi"/>
          <w:bCs/>
        </w:rPr>
        <w:t>Only inert/synthetic material may be used for the protection, packaging and shipping materials of the plant material. Consignments found to be contaminated with soil shall be treated, reshipped or destroyed at the expense of the importer.</w:t>
      </w:r>
    </w:p>
    <w:p w14:paraId="57A5CAB0" w14:textId="77777777" w:rsidR="00AE4C9F" w:rsidRPr="00736FA7" w:rsidRDefault="00AE4C9F" w:rsidP="006B3FDE">
      <w:pPr>
        <w:widowControl w:val="0"/>
        <w:numPr>
          <w:ilvl w:val="1"/>
          <w:numId w:val="17"/>
        </w:numPr>
        <w:overflowPunct w:val="0"/>
        <w:autoSpaceDE w:val="0"/>
        <w:autoSpaceDN w:val="0"/>
        <w:adjustRightInd w:val="0"/>
        <w:spacing w:after="120" w:line="276" w:lineRule="auto"/>
        <w:ind w:left="993" w:right="20" w:hanging="622"/>
        <w:jc w:val="both"/>
        <w:rPr>
          <w:rFonts w:eastAsia="Microsoft JhengHei" w:cstheme="minorHAnsi"/>
          <w:bCs/>
        </w:rPr>
      </w:pPr>
      <w:r w:rsidRPr="00736FA7">
        <w:rPr>
          <w:rFonts w:eastAsia="Microsoft JhengHei" w:cstheme="minorHAnsi"/>
          <w:bCs/>
        </w:rPr>
        <w:t>Tissue cultures imported in growing media must have been grown in the vessel in which they are imported. The container must be pest-proof, rigid, and either clear plastic or glass. The tissue culture media must not contain fungicides or antibiotics. Plants in tissue culture must be produced in a facility under conditions that prevent contamination with regulated pests.</w:t>
      </w:r>
    </w:p>
    <w:p w14:paraId="0E5DAFDC" w14:textId="77777777" w:rsidR="00AE4C9F" w:rsidRPr="00736FA7" w:rsidRDefault="00AE4C9F" w:rsidP="006B3FDE">
      <w:pPr>
        <w:widowControl w:val="0"/>
        <w:numPr>
          <w:ilvl w:val="1"/>
          <w:numId w:val="17"/>
        </w:numPr>
        <w:overflowPunct w:val="0"/>
        <w:autoSpaceDE w:val="0"/>
        <w:autoSpaceDN w:val="0"/>
        <w:adjustRightInd w:val="0"/>
        <w:spacing w:after="120" w:line="276" w:lineRule="auto"/>
        <w:ind w:left="993" w:right="20" w:hanging="622"/>
        <w:jc w:val="both"/>
        <w:rPr>
          <w:rFonts w:eastAsia="Microsoft JhengHei" w:cstheme="minorHAnsi"/>
          <w:bCs/>
        </w:rPr>
      </w:pPr>
      <w:r w:rsidRPr="00736FA7">
        <w:rPr>
          <w:rFonts w:eastAsia="Microsoft JhengHei" w:cstheme="minorHAnsi"/>
          <w:bCs/>
        </w:rPr>
        <w:t>Specified pesticide treatments of whole plants and cuttings will depend on the likelihood of infestation by identified quarantine pests and diseases, and this will vary depending on the plant species, the form in which it is being imported and the country of origin. This will be assessed at the time of application and details of any pesticide treatment required included on the import licence. All pesticide treatments must be carried out in accordance with manufacturer’s recommendations, including labelling of the treated plant commodity with the name of the active ingredient used and any handling requirements.</w:t>
      </w:r>
    </w:p>
    <w:p w14:paraId="3B30504E" w14:textId="77777777" w:rsidR="00AE4C9F" w:rsidRPr="00736FA7" w:rsidRDefault="00AE4C9F" w:rsidP="006B3FDE">
      <w:pPr>
        <w:widowControl w:val="0"/>
        <w:numPr>
          <w:ilvl w:val="1"/>
          <w:numId w:val="17"/>
        </w:numPr>
        <w:overflowPunct w:val="0"/>
        <w:autoSpaceDE w:val="0"/>
        <w:autoSpaceDN w:val="0"/>
        <w:adjustRightInd w:val="0"/>
        <w:spacing w:after="120" w:line="276" w:lineRule="auto"/>
        <w:ind w:left="993" w:right="20" w:hanging="622"/>
        <w:jc w:val="both"/>
        <w:rPr>
          <w:rFonts w:eastAsia="Microsoft JhengHei" w:cstheme="minorHAnsi"/>
          <w:bCs/>
        </w:rPr>
      </w:pPr>
      <w:r w:rsidRPr="00736FA7">
        <w:rPr>
          <w:rFonts w:eastAsia="Microsoft JhengHei" w:cstheme="minorHAnsi"/>
          <w:bCs/>
        </w:rPr>
        <w:t xml:space="preserve">Mushroom spawn can be imported from a commercial supplier on sterilised or pasteurised </w:t>
      </w:r>
      <w:r w:rsidRPr="00736FA7">
        <w:rPr>
          <w:rFonts w:eastAsia="Microsoft JhengHei" w:cstheme="minorHAnsi"/>
          <w:bCs/>
        </w:rPr>
        <w:lastRenderedPageBreak/>
        <w:t>medium, this is usually grain. The medium must be free from high-risk substrates such as soil and animal or avian manure.</w:t>
      </w:r>
    </w:p>
    <w:p w14:paraId="56F44A6B" w14:textId="77777777" w:rsidR="004B2EA7" w:rsidRPr="004B2EA7" w:rsidRDefault="00AE4C9F" w:rsidP="006B3FDE">
      <w:pPr>
        <w:widowControl w:val="0"/>
        <w:numPr>
          <w:ilvl w:val="1"/>
          <w:numId w:val="17"/>
        </w:numPr>
        <w:overflowPunct w:val="0"/>
        <w:autoSpaceDE w:val="0"/>
        <w:autoSpaceDN w:val="0"/>
        <w:adjustRightInd w:val="0"/>
        <w:spacing w:after="120" w:line="276" w:lineRule="auto"/>
        <w:ind w:left="993" w:right="20" w:hanging="622"/>
        <w:jc w:val="both"/>
        <w:rPr>
          <w:rFonts w:eastAsia="Microsoft JhengHei" w:cstheme="minorHAnsi"/>
          <w:bCs/>
        </w:rPr>
      </w:pPr>
      <w:r w:rsidRPr="004B2EA7">
        <w:rPr>
          <w:rFonts w:eastAsia="Microsoft JhengHei" w:cstheme="minorHAnsi"/>
          <w:bCs/>
        </w:rPr>
        <w:t xml:space="preserve">Seed potatoes can be imported if certified under a National Seed Potato Certification Scheme. </w:t>
      </w:r>
    </w:p>
    <w:p w14:paraId="7C63A1BF" w14:textId="77777777" w:rsidR="00AE4C9F" w:rsidRPr="00736FA7" w:rsidRDefault="00AE4C9F" w:rsidP="00AE4C9F">
      <w:pPr>
        <w:widowControl w:val="0"/>
        <w:autoSpaceDE w:val="0"/>
        <w:autoSpaceDN w:val="0"/>
        <w:adjustRightInd w:val="0"/>
        <w:spacing w:line="276" w:lineRule="auto"/>
        <w:rPr>
          <w:rFonts w:eastAsia="Microsoft JhengHei" w:cstheme="minorHAnsi"/>
          <w:b/>
          <w:bCs/>
          <w:sz w:val="24"/>
          <w:szCs w:val="24"/>
        </w:rPr>
      </w:pPr>
      <w:r w:rsidRPr="00736FA7">
        <w:rPr>
          <w:rFonts w:eastAsia="Microsoft JhengHei" w:cstheme="minorHAnsi"/>
          <w:b/>
          <w:bCs/>
          <w:sz w:val="24"/>
          <w:szCs w:val="24"/>
        </w:rPr>
        <w:t xml:space="preserve">10. </w:t>
      </w:r>
      <w:r w:rsidRPr="00736FA7">
        <w:rPr>
          <w:rFonts w:eastAsia="Microsoft JhengHei" w:cstheme="minorHAnsi"/>
          <w:b/>
          <w:bCs/>
          <w:sz w:val="24"/>
          <w:szCs w:val="24"/>
        </w:rPr>
        <w:tab/>
        <w:t>Documentation</w:t>
      </w:r>
    </w:p>
    <w:p w14:paraId="15411A58" w14:textId="59484CEE" w:rsidR="00AE4C9F" w:rsidRPr="00736FA7" w:rsidRDefault="00AE4C9F" w:rsidP="004B2EA7">
      <w:pPr>
        <w:widowControl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10.1</w:t>
      </w:r>
      <w:r w:rsidRPr="00736FA7">
        <w:rPr>
          <w:rFonts w:eastAsia="Microsoft JhengHei" w:cstheme="minorHAnsi"/>
          <w:bCs/>
        </w:rPr>
        <w:tab/>
        <w:t xml:space="preserve">The licence to import and all other required documentation must accompany the imported fresh produce to </w:t>
      </w:r>
      <w:r w:rsidR="002C18BF" w:rsidRPr="00A21414">
        <w:rPr>
          <w:rFonts w:eastAsia="Microsoft JhengHei" w:cstheme="minorHAnsi"/>
          <w:highlight w:val="yellow"/>
        </w:rPr>
        <w:t>UKOT [insert name of Territory]</w:t>
      </w:r>
      <w:r w:rsidRPr="00736FA7">
        <w:rPr>
          <w:rFonts w:eastAsia="Microsoft JhengHei" w:cstheme="minorHAnsi"/>
          <w:bCs/>
        </w:rPr>
        <w:t>.</w:t>
      </w:r>
    </w:p>
    <w:p w14:paraId="7D9C627B" w14:textId="77777777" w:rsidR="00AE4C9F" w:rsidRPr="00736FA7" w:rsidRDefault="00AE4C9F" w:rsidP="004B2EA7">
      <w:pPr>
        <w:widowControl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 xml:space="preserve">10.2 </w:t>
      </w:r>
      <w:r w:rsidRPr="00736FA7">
        <w:rPr>
          <w:rFonts w:eastAsia="Microsoft JhengHei" w:cstheme="minorHAnsi"/>
          <w:bCs/>
        </w:rPr>
        <w:tab/>
        <w:t>Documentation shall be in English.</w:t>
      </w:r>
    </w:p>
    <w:p w14:paraId="737AF195" w14:textId="77777777" w:rsidR="00AE4C9F" w:rsidRPr="00736FA7" w:rsidRDefault="00AE4C9F" w:rsidP="004B2EA7">
      <w:pPr>
        <w:widowControl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 xml:space="preserve">10.3 </w:t>
      </w:r>
      <w:r w:rsidRPr="00736FA7">
        <w:rPr>
          <w:rFonts w:eastAsia="Microsoft JhengHei" w:cstheme="minorHAnsi"/>
          <w:bCs/>
        </w:rPr>
        <w:tab/>
        <w:t>It is the importers responsibility to ensure that any documentation presented in accordance with the requirements of this Import Health Standard is original (unless otherwise specified) and clearly legible. Failure to do so may result in delays in obtaining clearance or rejection of consignments.</w:t>
      </w:r>
    </w:p>
    <w:p w14:paraId="4E92C65B" w14:textId="77777777" w:rsidR="00AE4C9F" w:rsidRPr="00736FA7" w:rsidRDefault="00AE4C9F" w:rsidP="004B2EA7">
      <w:pPr>
        <w:widowControl w:val="0"/>
        <w:autoSpaceDE w:val="0"/>
        <w:autoSpaceDN w:val="0"/>
        <w:adjustRightInd w:val="0"/>
        <w:spacing w:after="120" w:line="276" w:lineRule="auto"/>
        <w:ind w:left="993" w:hanging="720"/>
        <w:jc w:val="both"/>
        <w:rPr>
          <w:rFonts w:eastAsia="Microsoft JhengHei" w:cstheme="minorHAnsi"/>
          <w:b/>
        </w:rPr>
      </w:pPr>
      <w:r w:rsidRPr="00736FA7">
        <w:rPr>
          <w:rFonts w:eastAsia="Microsoft JhengHei" w:cstheme="minorHAnsi"/>
          <w:bCs/>
        </w:rPr>
        <w:tab/>
      </w:r>
      <w:r w:rsidRPr="00736FA7">
        <w:rPr>
          <w:rFonts w:eastAsia="Microsoft JhengHei" w:cstheme="minorHAnsi"/>
          <w:b/>
        </w:rPr>
        <w:t>Phytosanitary certificate</w:t>
      </w:r>
    </w:p>
    <w:p w14:paraId="6FD07A2E" w14:textId="39F1C6B7" w:rsidR="00AE4C9F" w:rsidRPr="00736FA7" w:rsidRDefault="00AE4C9F" w:rsidP="004B2EA7">
      <w:pPr>
        <w:widowControl w:val="0"/>
        <w:autoSpaceDE w:val="0"/>
        <w:autoSpaceDN w:val="0"/>
        <w:adjustRightInd w:val="0"/>
        <w:spacing w:after="120" w:line="276" w:lineRule="auto"/>
        <w:ind w:left="993" w:hanging="720"/>
        <w:jc w:val="both"/>
        <w:rPr>
          <w:rFonts w:eastAsia="Microsoft JhengHei" w:cstheme="minorHAnsi"/>
          <w:b/>
          <w:bCs/>
        </w:rPr>
      </w:pPr>
      <w:r w:rsidRPr="00736FA7">
        <w:rPr>
          <w:rFonts w:eastAsia="Microsoft JhengHei" w:cstheme="minorHAnsi"/>
          <w:bCs/>
        </w:rPr>
        <w:t>10.4</w:t>
      </w:r>
      <w:r w:rsidRPr="00736FA7">
        <w:rPr>
          <w:rFonts w:eastAsia="Microsoft JhengHei" w:cstheme="minorHAnsi"/>
          <w:bCs/>
        </w:rPr>
        <w:tab/>
        <w:t xml:space="preserve">All consignments must be accompanied by a </w:t>
      </w:r>
      <w:r w:rsidRPr="00736FA7">
        <w:rPr>
          <w:rFonts w:eastAsia="Microsoft JhengHei" w:cstheme="minorHAnsi"/>
          <w:bCs/>
          <w:u w:val="single"/>
        </w:rPr>
        <w:t>Phytosanitary Certificate</w:t>
      </w:r>
      <w:r w:rsidRPr="00736FA7">
        <w:rPr>
          <w:rFonts w:eastAsia="Microsoft JhengHei" w:cstheme="minorHAnsi"/>
          <w:bCs/>
        </w:rPr>
        <w:t xml:space="preserve"> certifying that the fresh produce has been inspected in the exporting country in accordance with appropriate official procedures and found to be free of visually detectable regulated pests; and conforms to </w:t>
      </w:r>
      <w:r w:rsidR="002C18BF" w:rsidRPr="00A21414">
        <w:rPr>
          <w:rFonts w:eastAsia="Microsoft JhengHei" w:cstheme="minorHAnsi"/>
          <w:highlight w:val="yellow"/>
        </w:rPr>
        <w:t>UKOT</w:t>
      </w:r>
      <w:r w:rsidR="002C18BF">
        <w:rPr>
          <w:rFonts w:eastAsia="Microsoft JhengHei" w:cstheme="minorHAnsi"/>
          <w:highlight w:val="yellow"/>
        </w:rPr>
        <w:t>’s</w:t>
      </w:r>
      <w:r w:rsidR="002C18BF" w:rsidRPr="00A21414">
        <w:rPr>
          <w:rFonts w:eastAsia="Microsoft JhengHei" w:cstheme="minorHAnsi"/>
          <w:highlight w:val="yellow"/>
        </w:rPr>
        <w:t xml:space="preserve"> [insert name of Territory]</w:t>
      </w:r>
      <w:r w:rsidRPr="00736FA7">
        <w:rPr>
          <w:rFonts w:eastAsia="Microsoft JhengHei" w:cstheme="minorHAnsi"/>
          <w:bCs/>
        </w:rPr>
        <w:t xml:space="preserve"> current import requirements. If visually detectable pests are found which are not listed in the Import Health Standard, the certifying National Plant Protection Organisation must establish their regulatory status prior to issuing the certificate.</w:t>
      </w:r>
    </w:p>
    <w:p w14:paraId="2BEC30D8" w14:textId="77777777" w:rsidR="00AE4C9F" w:rsidRPr="00736FA7" w:rsidRDefault="00AE4C9F" w:rsidP="004B2EA7">
      <w:pPr>
        <w:widowControl w:val="0"/>
        <w:overflowPunct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10.5</w:t>
      </w:r>
      <w:r w:rsidRPr="00736FA7">
        <w:rPr>
          <w:rFonts w:eastAsia="Microsoft JhengHei" w:cstheme="minorHAnsi"/>
          <w:bCs/>
        </w:rPr>
        <w:tab/>
        <w:t>If satisfied that the specified pre-shipment pesticide treatments have been undertaken, the exporting country National Plant Protection Organisation must confirm this by recording the treatments applied in the ˋDisinfestation and/or Disinfection Treatment´ section of the phytosanitary certificate.</w:t>
      </w:r>
    </w:p>
    <w:p w14:paraId="1F1AAB4F" w14:textId="2B6BB090" w:rsidR="00AE4C9F" w:rsidRPr="00736FA7" w:rsidRDefault="00AE4C9F" w:rsidP="004B2EA7">
      <w:pPr>
        <w:widowControl w:val="0"/>
        <w:overflowPunct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 xml:space="preserve">10.6 </w:t>
      </w:r>
      <w:r w:rsidRPr="00736FA7">
        <w:rPr>
          <w:rFonts w:eastAsia="Microsoft JhengHei" w:cstheme="minorHAnsi"/>
          <w:bCs/>
        </w:rPr>
        <w:tab/>
        <w:t>In addition, where treatments have been carried out, such as fumigation, a valid treatment certificate must accompany the consignment on arrival.</w:t>
      </w:r>
    </w:p>
    <w:p w14:paraId="5D2AAB32" w14:textId="2B7CFB53" w:rsidR="00AE4C9F" w:rsidRPr="00736FA7" w:rsidRDefault="00AE4C9F" w:rsidP="004B2EA7">
      <w:pPr>
        <w:widowControl w:val="0"/>
        <w:overflowPunct w:val="0"/>
        <w:autoSpaceDE w:val="0"/>
        <w:autoSpaceDN w:val="0"/>
        <w:adjustRightInd w:val="0"/>
        <w:spacing w:after="120" w:line="276" w:lineRule="auto"/>
        <w:ind w:left="993" w:hanging="720"/>
        <w:jc w:val="both"/>
        <w:rPr>
          <w:rFonts w:eastAsia="Microsoft JhengHei" w:cstheme="minorHAnsi"/>
        </w:rPr>
      </w:pPr>
      <w:r w:rsidRPr="00736FA7">
        <w:rPr>
          <w:rFonts w:eastAsia="Microsoft JhengHei" w:cstheme="minorHAnsi"/>
          <w:bCs/>
        </w:rPr>
        <w:t>10.8</w:t>
      </w:r>
      <w:r w:rsidRPr="00736FA7">
        <w:rPr>
          <w:rFonts w:eastAsia="Microsoft JhengHei" w:cstheme="minorHAnsi"/>
          <w:bCs/>
        </w:rPr>
        <w:tab/>
        <w:t xml:space="preserve">Where the country of origin is different to the country of export a copy of the original phytosanitary certificate must accompany the consignment. If there is no recognised biosecurity authority in the country of origin the produce will not be accepted into </w:t>
      </w:r>
      <w:r w:rsidR="002C18BF" w:rsidRPr="00A21414">
        <w:rPr>
          <w:rFonts w:eastAsia="Microsoft JhengHei" w:cstheme="minorHAnsi"/>
          <w:highlight w:val="yellow"/>
        </w:rPr>
        <w:t>UKOT [insert name of Territory]</w:t>
      </w:r>
      <w:r w:rsidRPr="00736FA7">
        <w:rPr>
          <w:rFonts w:eastAsia="Microsoft JhengHei" w:cstheme="minorHAnsi"/>
          <w:bCs/>
        </w:rPr>
        <w:t>.</w:t>
      </w:r>
    </w:p>
    <w:p w14:paraId="48F69187" w14:textId="77777777" w:rsidR="00AE4C9F" w:rsidRPr="00736FA7" w:rsidRDefault="00AE4C9F" w:rsidP="004B2EA7">
      <w:pPr>
        <w:widowControl w:val="0"/>
        <w:overflowPunct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10.9</w:t>
      </w:r>
      <w:r w:rsidRPr="00736FA7">
        <w:rPr>
          <w:rFonts w:eastAsia="Microsoft JhengHei" w:cstheme="minorHAnsi"/>
          <w:bCs/>
        </w:rPr>
        <w:tab/>
        <w:t xml:space="preserve">For whole plants in sterilised compost media the phytosanitary certificate must have the following additional declaration: </w:t>
      </w:r>
    </w:p>
    <w:p w14:paraId="3639C541" w14:textId="77777777" w:rsidR="00AE4C9F" w:rsidRPr="00736FA7" w:rsidRDefault="00AE4C9F" w:rsidP="004B2EA7">
      <w:pPr>
        <w:widowControl w:val="0"/>
        <w:overflowPunct w:val="0"/>
        <w:autoSpaceDE w:val="0"/>
        <w:autoSpaceDN w:val="0"/>
        <w:adjustRightInd w:val="0"/>
        <w:spacing w:after="120" w:line="276" w:lineRule="auto"/>
        <w:ind w:left="993"/>
        <w:jc w:val="both"/>
        <w:rPr>
          <w:rFonts w:eastAsia="Microsoft JhengHei" w:cstheme="minorHAnsi"/>
        </w:rPr>
      </w:pPr>
      <w:r w:rsidRPr="00736FA7">
        <w:rPr>
          <w:rFonts w:eastAsia="Microsoft JhengHei" w:cstheme="minorHAnsi"/>
          <w:bCs/>
        </w:rPr>
        <w:t>‘The plants have been raised in or re-potted in sterilised containers and the roots have been appropriately cleaned of soil rooting material prior to being placed in soil-less rooting media and such containers have been maintained out of contact with the soil’</w:t>
      </w:r>
    </w:p>
    <w:p w14:paraId="615126F4" w14:textId="77777777" w:rsidR="00AE4C9F" w:rsidRPr="00736FA7" w:rsidRDefault="00AE4C9F" w:rsidP="004B2EA7">
      <w:pPr>
        <w:widowControl w:val="0"/>
        <w:overflowPunct w:val="0"/>
        <w:autoSpaceDE w:val="0"/>
        <w:autoSpaceDN w:val="0"/>
        <w:adjustRightInd w:val="0"/>
        <w:spacing w:after="120" w:line="276" w:lineRule="auto"/>
        <w:ind w:left="993" w:right="20" w:hanging="720"/>
        <w:jc w:val="both"/>
        <w:rPr>
          <w:rFonts w:eastAsia="Microsoft JhengHei" w:cstheme="minorHAnsi"/>
          <w:bCs/>
        </w:rPr>
      </w:pPr>
      <w:r w:rsidRPr="00736FA7">
        <w:rPr>
          <w:rFonts w:eastAsia="Microsoft JhengHei" w:cstheme="minorHAnsi"/>
          <w:bCs/>
        </w:rPr>
        <w:t xml:space="preserve">10.10 </w:t>
      </w:r>
      <w:r w:rsidRPr="00736FA7">
        <w:rPr>
          <w:rFonts w:eastAsia="Microsoft JhengHei" w:cstheme="minorHAnsi"/>
          <w:bCs/>
        </w:rPr>
        <w:tab/>
        <w:t xml:space="preserve">For plantlets recently removed from </w:t>
      </w:r>
      <w:r w:rsidRPr="00736FA7">
        <w:rPr>
          <w:rFonts w:eastAsia="Microsoft JhengHei" w:cstheme="minorHAnsi"/>
          <w:bCs/>
          <w:i/>
          <w:iCs/>
        </w:rPr>
        <w:t>in-vitro</w:t>
      </w:r>
      <w:r w:rsidRPr="00736FA7">
        <w:rPr>
          <w:rFonts w:eastAsia="Microsoft JhengHei" w:cstheme="minorHAnsi"/>
          <w:bCs/>
        </w:rPr>
        <w:t xml:space="preserve"> tissue culture, the phytosanitary certificate must be endorsed that: </w:t>
      </w:r>
    </w:p>
    <w:p w14:paraId="01503E67" w14:textId="77777777" w:rsidR="00AE4C9F" w:rsidRPr="00736FA7" w:rsidRDefault="00AE4C9F" w:rsidP="004B2EA7">
      <w:pPr>
        <w:widowControl w:val="0"/>
        <w:overflowPunct w:val="0"/>
        <w:autoSpaceDE w:val="0"/>
        <w:autoSpaceDN w:val="0"/>
        <w:adjustRightInd w:val="0"/>
        <w:spacing w:after="120" w:line="276" w:lineRule="auto"/>
        <w:ind w:left="993" w:right="20"/>
        <w:jc w:val="both"/>
        <w:rPr>
          <w:rFonts w:eastAsia="Microsoft JhengHei" w:cstheme="minorHAnsi"/>
          <w:bCs/>
        </w:rPr>
      </w:pPr>
      <w:r w:rsidRPr="00736FA7">
        <w:rPr>
          <w:rFonts w:eastAsia="Microsoft JhengHei" w:cstheme="minorHAnsi"/>
          <w:bCs/>
        </w:rPr>
        <w:t xml:space="preserve">‘these plantlets were removed from their original culture container(s) in which they were grown, not more 48 hours before export, and have not been in contact with any other </w:t>
      </w:r>
      <w:r w:rsidRPr="00736FA7">
        <w:rPr>
          <w:rFonts w:eastAsia="Microsoft JhengHei" w:cstheme="minorHAnsi"/>
          <w:bCs/>
        </w:rPr>
        <w:lastRenderedPageBreak/>
        <w:t xml:space="preserve">growing media’. </w:t>
      </w:r>
    </w:p>
    <w:p w14:paraId="7E76AE23" w14:textId="77777777" w:rsidR="00AE4C9F" w:rsidRPr="00736FA7" w:rsidRDefault="00AE4C9F" w:rsidP="004B2EA7">
      <w:pPr>
        <w:widowControl w:val="0"/>
        <w:autoSpaceDE w:val="0"/>
        <w:autoSpaceDN w:val="0"/>
        <w:adjustRightInd w:val="0"/>
        <w:spacing w:after="120" w:line="276" w:lineRule="auto"/>
        <w:ind w:left="993" w:hanging="720"/>
        <w:rPr>
          <w:rFonts w:eastAsia="Microsoft JhengHei" w:cstheme="minorHAnsi"/>
          <w:bCs/>
        </w:rPr>
      </w:pPr>
      <w:r w:rsidRPr="00736FA7">
        <w:rPr>
          <w:rFonts w:eastAsia="Microsoft JhengHei" w:cstheme="minorHAnsi"/>
        </w:rPr>
        <w:t xml:space="preserve">10.11 </w:t>
      </w:r>
      <w:r w:rsidRPr="00736FA7">
        <w:rPr>
          <w:rFonts w:eastAsia="Microsoft JhengHei" w:cstheme="minorHAnsi"/>
        </w:rPr>
        <w:tab/>
        <w:t xml:space="preserve">Some </w:t>
      </w:r>
      <w:r w:rsidRPr="00736FA7">
        <w:rPr>
          <w:rFonts w:eastAsia="Microsoft JhengHei" w:cstheme="minorHAnsi"/>
          <w:bCs/>
        </w:rPr>
        <w:t xml:space="preserve">plant species may have entry requirements that require special entry conditions to be developed. Differences may involve: </w:t>
      </w:r>
    </w:p>
    <w:p w14:paraId="2A0361D0" w14:textId="77777777" w:rsidR="00AE4C9F" w:rsidRPr="00736FA7" w:rsidRDefault="00AE4C9F" w:rsidP="004B2EA7">
      <w:pPr>
        <w:widowControl w:val="0"/>
        <w:numPr>
          <w:ilvl w:val="0"/>
          <w:numId w:val="10"/>
        </w:numPr>
        <w:tabs>
          <w:tab w:val="clear" w:pos="720"/>
        </w:tabs>
        <w:overflowPunct w:val="0"/>
        <w:autoSpaceDE w:val="0"/>
        <w:autoSpaceDN w:val="0"/>
        <w:adjustRightInd w:val="0"/>
        <w:spacing w:after="120" w:line="276" w:lineRule="auto"/>
        <w:ind w:left="993" w:hanging="306"/>
        <w:jc w:val="both"/>
        <w:rPr>
          <w:rFonts w:eastAsia="Microsoft JhengHei" w:cstheme="minorHAnsi"/>
          <w:bCs/>
        </w:rPr>
      </w:pPr>
      <w:r w:rsidRPr="00736FA7">
        <w:rPr>
          <w:rFonts w:eastAsia="Microsoft JhengHei" w:cstheme="minorHAnsi"/>
          <w:bCs/>
        </w:rPr>
        <w:t xml:space="preserve">Special treatment requirements; </w:t>
      </w:r>
    </w:p>
    <w:p w14:paraId="5ECC398F" w14:textId="77777777" w:rsidR="00AE4C9F" w:rsidRPr="00736FA7" w:rsidRDefault="00AE4C9F" w:rsidP="004B2EA7">
      <w:pPr>
        <w:widowControl w:val="0"/>
        <w:numPr>
          <w:ilvl w:val="0"/>
          <w:numId w:val="10"/>
        </w:numPr>
        <w:tabs>
          <w:tab w:val="clear" w:pos="720"/>
        </w:tabs>
        <w:overflowPunct w:val="0"/>
        <w:autoSpaceDE w:val="0"/>
        <w:autoSpaceDN w:val="0"/>
        <w:adjustRightInd w:val="0"/>
        <w:spacing w:after="120" w:line="276" w:lineRule="auto"/>
        <w:ind w:left="993" w:hanging="306"/>
        <w:jc w:val="both"/>
        <w:rPr>
          <w:rFonts w:eastAsia="Microsoft JhengHei" w:cstheme="minorHAnsi"/>
          <w:bCs/>
        </w:rPr>
      </w:pPr>
      <w:r w:rsidRPr="00736FA7">
        <w:rPr>
          <w:rFonts w:eastAsia="Microsoft JhengHei" w:cstheme="minorHAnsi"/>
          <w:bCs/>
        </w:rPr>
        <w:t xml:space="preserve">Special phytosanitary certificate additional declarations. </w:t>
      </w:r>
    </w:p>
    <w:p w14:paraId="5BC90A59" w14:textId="77777777" w:rsidR="00AE4C9F" w:rsidRPr="00736FA7" w:rsidRDefault="00AE4C9F" w:rsidP="004B2EA7">
      <w:pPr>
        <w:widowControl w:val="0"/>
        <w:overflowPunct w:val="0"/>
        <w:autoSpaceDE w:val="0"/>
        <w:autoSpaceDN w:val="0"/>
        <w:adjustRightInd w:val="0"/>
        <w:spacing w:after="120" w:line="276" w:lineRule="auto"/>
        <w:ind w:left="993"/>
        <w:jc w:val="both"/>
        <w:rPr>
          <w:rFonts w:eastAsia="Microsoft JhengHei" w:cstheme="minorHAnsi"/>
          <w:bCs/>
        </w:rPr>
      </w:pPr>
      <w:r w:rsidRPr="00736FA7">
        <w:rPr>
          <w:rFonts w:eastAsia="Microsoft JhengHei" w:cstheme="minorHAnsi"/>
          <w:bCs/>
        </w:rPr>
        <w:t xml:space="preserve">Consignments must also meet the conditions outlined in Sections 9.2 to 9.7 and 10.1 to 10.7, as appropriate, unless a variation to these conditions is specified. </w:t>
      </w:r>
    </w:p>
    <w:p w14:paraId="4A9EEBA5" w14:textId="585869BD" w:rsidR="00AE4C9F" w:rsidRPr="00736FA7" w:rsidRDefault="004B2EA7" w:rsidP="004B2EA7">
      <w:pPr>
        <w:keepNext/>
        <w:widowControl w:val="0"/>
        <w:autoSpaceDE w:val="0"/>
        <w:autoSpaceDN w:val="0"/>
        <w:adjustRightInd w:val="0"/>
        <w:spacing w:after="200" w:line="276" w:lineRule="auto"/>
        <w:ind w:left="709" w:hanging="709"/>
        <w:rPr>
          <w:rFonts w:eastAsia="Microsoft JhengHei" w:cstheme="minorHAnsi"/>
          <w:sz w:val="24"/>
          <w:szCs w:val="24"/>
        </w:rPr>
      </w:pPr>
      <w:r>
        <w:rPr>
          <w:rFonts w:eastAsia="Microsoft JhengHei" w:cstheme="minorHAnsi"/>
          <w:b/>
          <w:bCs/>
          <w:sz w:val="24"/>
          <w:szCs w:val="24"/>
        </w:rPr>
        <w:t>11.</w:t>
      </w:r>
      <w:r>
        <w:rPr>
          <w:rFonts w:eastAsia="Microsoft JhengHei" w:cstheme="minorHAnsi"/>
          <w:b/>
          <w:bCs/>
          <w:sz w:val="24"/>
          <w:szCs w:val="24"/>
        </w:rPr>
        <w:tab/>
      </w:r>
      <w:r w:rsidR="00AE4C9F" w:rsidRPr="00736FA7">
        <w:rPr>
          <w:rFonts w:eastAsia="Microsoft JhengHei" w:cstheme="minorHAnsi"/>
          <w:b/>
          <w:bCs/>
          <w:sz w:val="24"/>
          <w:szCs w:val="24"/>
        </w:rPr>
        <w:t>Transit Requirements and Contaminants</w:t>
      </w:r>
    </w:p>
    <w:p w14:paraId="4DC307AF" w14:textId="77777777" w:rsidR="00AE4C9F" w:rsidRPr="000B3B3B" w:rsidRDefault="00AE4C9F" w:rsidP="004B2EA7">
      <w:pPr>
        <w:widowControl w:val="0"/>
        <w:numPr>
          <w:ilvl w:val="1"/>
          <w:numId w:val="14"/>
        </w:numPr>
        <w:overflowPunct w:val="0"/>
        <w:autoSpaceDE w:val="0"/>
        <w:autoSpaceDN w:val="0"/>
        <w:adjustRightInd w:val="0"/>
        <w:spacing w:after="200" w:line="276" w:lineRule="auto"/>
        <w:ind w:left="993" w:right="23" w:hanging="709"/>
        <w:jc w:val="both"/>
        <w:rPr>
          <w:rFonts w:eastAsia="Microsoft JhengHei" w:cstheme="minorHAnsi"/>
          <w:bCs/>
        </w:rPr>
      </w:pPr>
      <w:r w:rsidRPr="00736FA7">
        <w:rPr>
          <w:rFonts w:eastAsia="Microsoft JhengHei" w:cstheme="minorHAnsi"/>
          <w:bCs/>
        </w:rPr>
        <w:t>The produce must be packed and shipped in a manner to prevent contamination by regulated pests.</w:t>
      </w:r>
    </w:p>
    <w:p w14:paraId="4E0AB03F" w14:textId="77777777" w:rsidR="00AE4C9F" w:rsidRPr="000B3B3B" w:rsidRDefault="00AE4C9F" w:rsidP="00AE4C9F">
      <w:pPr>
        <w:widowControl w:val="0"/>
        <w:overflowPunct w:val="0"/>
        <w:autoSpaceDE w:val="0"/>
        <w:autoSpaceDN w:val="0"/>
        <w:adjustRightInd w:val="0"/>
        <w:spacing w:before="240" w:line="276" w:lineRule="auto"/>
        <w:ind w:left="851" w:right="23" w:hanging="851"/>
        <w:jc w:val="both"/>
        <w:rPr>
          <w:rFonts w:eastAsia="Microsoft JhengHei" w:cstheme="minorHAnsi"/>
          <w:bCs/>
          <w:sz w:val="24"/>
          <w:szCs w:val="24"/>
        </w:rPr>
      </w:pPr>
      <w:r w:rsidRPr="000B3B3B">
        <w:rPr>
          <w:rFonts w:eastAsia="Microsoft JhengHei" w:cstheme="minorHAnsi"/>
          <w:b/>
          <w:bCs/>
          <w:sz w:val="28"/>
          <w:szCs w:val="28"/>
        </w:rPr>
        <w:t>Part E:</w:t>
      </w:r>
      <w:r w:rsidRPr="000B3B3B">
        <w:rPr>
          <w:rFonts w:eastAsia="Microsoft JhengHei" w:cstheme="minorHAnsi"/>
          <w:b/>
          <w:bCs/>
          <w:sz w:val="28"/>
          <w:szCs w:val="28"/>
        </w:rPr>
        <w:tab/>
        <w:t>Amendment Record – Import Health Standard for Live Plant Material</w:t>
      </w:r>
    </w:p>
    <w:p w14:paraId="0B183B67" w14:textId="77777777" w:rsidR="00AE4C9F" w:rsidRDefault="00AE4C9F" w:rsidP="00AE4C9F">
      <w:pPr>
        <w:widowControl w:val="0"/>
        <w:overflowPunct w:val="0"/>
        <w:autoSpaceDE w:val="0"/>
        <w:autoSpaceDN w:val="0"/>
        <w:adjustRightInd w:val="0"/>
        <w:spacing w:line="276" w:lineRule="auto"/>
        <w:ind w:left="100"/>
        <w:rPr>
          <w:rFonts w:eastAsia="Microsoft JhengHei" w:cstheme="minorHAnsi"/>
          <w:bCs/>
        </w:rPr>
      </w:pPr>
      <w:r w:rsidRPr="00736FA7">
        <w:rPr>
          <w:rFonts w:eastAsia="Microsoft JhengHei" w:cstheme="minorHAnsi"/>
          <w:bCs/>
        </w:rPr>
        <w:t>Amendments to this Standard will be given a consecutive number and will be dated in the body of the table. Brief details of the amended pages will be included.</w:t>
      </w:r>
    </w:p>
    <w:tbl>
      <w:tblPr>
        <w:tblW w:w="83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0"/>
        <w:gridCol w:w="5940"/>
        <w:gridCol w:w="1480"/>
      </w:tblGrid>
      <w:tr w:rsidR="00AE4C9F" w:rsidRPr="00736FA7" w14:paraId="4EA4A8DF" w14:textId="77777777" w:rsidTr="004C490F">
        <w:trPr>
          <w:trHeight w:val="387"/>
        </w:trPr>
        <w:tc>
          <w:tcPr>
            <w:tcW w:w="960" w:type="dxa"/>
            <w:shd w:val="clear" w:color="auto" w:fill="E7E6E6" w:themeFill="background2"/>
            <w:vAlign w:val="bottom"/>
          </w:tcPr>
          <w:p w14:paraId="3BABA214" w14:textId="77777777" w:rsidR="00AE4C9F" w:rsidRPr="00736FA7" w:rsidRDefault="00AE4C9F" w:rsidP="004C490F">
            <w:pPr>
              <w:widowControl w:val="0"/>
              <w:autoSpaceDE w:val="0"/>
              <w:autoSpaceDN w:val="0"/>
              <w:adjustRightInd w:val="0"/>
              <w:spacing w:after="120" w:line="240" w:lineRule="auto"/>
              <w:ind w:left="280"/>
              <w:rPr>
                <w:rFonts w:eastAsia="Microsoft JhengHei" w:cstheme="minorHAnsi"/>
              </w:rPr>
            </w:pPr>
            <w:r w:rsidRPr="00736FA7">
              <w:rPr>
                <w:rFonts w:eastAsia="Microsoft JhengHei" w:cstheme="minorHAnsi"/>
                <w:b/>
                <w:bCs/>
              </w:rPr>
              <w:t>No.</w:t>
            </w:r>
          </w:p>
        </w:tc>
        <w:tc>
          <w:tcPr>
            <w:tcW w:w="5940" w:type="dxa"/>
            <w:shd w:val="clear" w:color="auto" w:fill="E7E6E6" w:themeFill="background2"/>
            <w:vAlign w:val="bottom"/>
          </w:tcPr>
          <w:p w14:paraId="4275B3EE" w14:textId="77777777" w:rsidR="00AE4C9F" w:rsidRPr="00736FA7" w:rsidRDefault="00AE4C9F" w:rsidP="004C490F">
            <w:pPr>
              <w:widowControl w:val="0"/>
              <w:autoSpaceDE w:val="0"/>
              <w:autoSpaceDN w:val="0"/>
              <w:adjustRightInd w:val="0"/>
              <w:spacing w:after="120" w:line="240" w:lineRule="auto"/>
              <w:ind w:left="2580"/>
              <w:rPr>
                <w:rFonts w:eastAsia="Microsoft JhengHei" w:cstheme="minorHAnsi"/>
              </w:rPr>
            </w:pPr>
            <w:r w:rsidRPr="00736FA7">
              <w:rPr>
                <w:rFonts w:eastAsia="Microsoft JhengHei" w:cstheme="minorHAnsi"/>
                <w:b/>
                <w:bCs/>
              </w:rPr>
              <w:t>Details</w:t>
            </w:r>
          </w:p>
        </w:tc>
        <w:tc>
          <w:tcPr>
            <w:tcW w:w="1480" w:type="dxa"/>
            <w:shd w:val="clear" w:color="auto" w:fill="E7E6E6" w:themeFill="background2"/>
            <w:vAlign w:val="bottom"/>
          </w:tcPr>
          <w:p w14:paraId="3884830F" w14:textId="77777777" w:rsidR="00AE4C9F" w:rsidRPr="00736FA7" w:rsidRDefault="00AE4C9F" w:rsidP="004C490F">
            <w:pPr>
              <w:widowControl w:val="0"/>
              <w:autoSpaceDE w:val="0"/>
              <w:autoSpaceDN w:val="0"/>
              <w:adjustRightInd w:val="0"/>
              <w:spacing w:after="120" w:line="240" w:lineRule="auto"/>
              <w:ind w:left="480"/>
              <w:rPr>
                <w:rFonts w:eastAsia="Microsoft JhengHei" w:cstheme="minorHAnsi"/>
              </w:rPr>
            </w:pPr>
            <w:r w:rsidRPr="00736FA7">
              <w:rPr>
                <w:rFonts w:eastAsia="Microsoft JhengHei" w:cstheme="minorHAnsi"/>
                <w:b/>
                <w:bCs/>
              </w:rPr>
              <w:t>Date</w:t>
            </w:r>
          </w:p>
        </w:tc>
      </w:tr>
      <w:tr w:rsidR="00AE4C9F" w:rsidRPr="00736FA7" w14:paraId="25C2B7A8" w14:textId="77777777" w:rsidTr="004C490F">
        <w:trPr>
          <w:trHeight w:val="496"/>
        </w:trPr>
        <w:tc>
          <w:tcPr>
            <w:tcW w:w="960" w:type="dxa"/>
            <w:vAlign w:val="bottom"/>
          </w:tcPr>
          <w:p w14:paraId="1DEF455C" w14:textId="77777777" w:rsidR="00AE4C9F" w:rsidRPr="00736FA7" w:rsidRDefault="00AE4C9F" w:rsidP="004C490F">
            <w:pPr>
              <w:spacing w:after="120" w:line="240" w:lineRule="auto"/>
              <w:jc w:val="center"/>
              <w:rPr>
                <w:rFonts w:eastAsia="Microsoft JhengHei" w:cstheme="minorHAnsi"/>
              </w:rPr>
            </w:pPr>
            <w:r w:rsidRPr="00736FA7">
              <w:rPr>
                <w:rFonts w:eastAsia="Microsoft JhengHei" w:cstheme="minorHAnsi"/>
              </w:rPr>
              <w:t>1</w:t>
            </w:r>
          </w:p>
        </w:tc>
        <w:tc>
          <w:tcPr>
            <w:tcW w:w="5940" w:type="dxa"/>
            <w:vAlign w:val="bottom"/>
          </w:tcPr>
          <w:p w14:paraId="7F44A5CC" w14:textId="77777777" w:rsidR="00AE4C9F" w:rsidRPr="00736FA7" w:rsidRDefault="00AE4C9F" w:rsidP="004C490F">
            <w:pPr>
              <w:spacing w:after="120" w:line="240" w:lineRule="auto"/>
              <w:ind w:left="174"/>
              <w:rPr>
                <w:rFonts w:eastAsia="Microsoft JhengHei" w:cstheme="minorHAnsi"/>
              </w:rPr>
            </w:pPr>
            <w:r w:rsidRPr="00736FA7">
              <w:rPr>
                <w:rFonts w:eastAsia="Microsoft JhengHei" w:cstheme="minorHAnsi"/>
              </w:rPr>
              <w:t>First version posted on-line</w:t>
            </w:r>
          </w:p>
        </w:tc>
        <w:tc>
          <w:tcPr>
            <w:tcW w:w="1480" w:type="dxa"/>
            <w:vAlign w:val="center"/>
          </w:tcPr>
          <w:p w14:paraId="079978FA" w14:textId="1F695E33" w:rsidR="00AE4C9F" w:rsidRPr="00736FA7" w:rsidRDefault="00831B3A" w:rsidP="004C490F">
            <w:pPr>
              <w:spacing w:after="120" w:line="240" w:lineRule="auto"/>
              <w:ind w:left="188"/>
              <w:rPr>
                <w:rFonts w:eastAsia="Microsoft JhengHei" w:cstheme="minorHAnsi"/>
              </w:rPr>
            </w:pPr>
            <w:r w:rsidRPr="00054585">
              <w:rPr>
                <w:rFonts w:cstheme="minorHAnsi"/>
                <w:highlight w:val="yellow"/>
              </w:rPr>
              <w:t>Add date</w:t>
            </w:r>
          </w:p>
        </w:tc>
      </w:tr>
      <w:tr w:rsidR="00AE4C9F" w:rsidRPr="00736FA7" w14:paraId="32CA0C59" w14:textId="77777777" w:rsidTr="004C490F">
        <w:trPr>
          <w:trHeight w:val="496"/>
        </w:trPr>
        <w:tc>
          <w:tcPr>
            <w:tcW w:w="960" w:type="dxa"/>
            <w:vAlign w:val="bottom"/>
          </w:tcPr>
          <w:p w14:paraId="3A0C81A5"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CD67A13" w14:textId="77777777" w:rsidR="00AE4C9F" w:rsidRPr="00736FA7" w:rsidRDefault="00AE4C9F" w:rsidP="004C490F">
            <w:pPr>
              <w:spacing w:after="120" w:line="240" w:lineRule="auto"/>
              <w:ind w:left="174"/>
              <w:rPr>
                <w:rFonts w:eastAsia="Microsoft JhengHei" w:cstheme="minorHAnsi"/>
              </w:rPr>
            </w:pPr>
          </w:p>
        </w:tc>
        <w:tc>
          <w:tcPr>
            <w:tcW w:w="1480" w:type="dxa"/>
            <w:vAlign w:val="bottom"/>
          </w:tcPr>
          <w:p w14:paraId="1B15EA4B" w14:textId="77777777" w:rsidR="00AE4C9F" w:rsidRPr="00736FA7" w:rsidRDefault="00AE4C9F" w:rsidP="004C490F">
            <w:pPr>
              <w:spacing w:after="120" w:line="240" w:lineRule="auto"/>
              <w:ind w:left="188"/>
              <w:rPr>
                <w:rFonts w:eastAsia="Microsoft JhengHei" w:cstheme="minorHAnsi"/>
              </w:rPr>
            </w:pPr>
          </w:p>
        </w:tc>
      </w:tr>
      <w:tr w:rsidR="00AE4C9F" w:rsidRPr="00736FA7" w14:paraId="3E5B9EEE" w14:textId="77777777" w:rsidTr="004C490F">
        <w:trPr>
          <w:trHeight w:val="496"/>
        </w:trPr>
        <w:tc>
          <w:tcPr>
            <w:tcW w:w="960" w:type="dxa"/>
            <w:vAlign w:val="bottom"/>
          </w:tcPr>
          <w:p w14:paraId="0C4888A7"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55AF2BBC"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3C2DA68F" w14:textId="77777777" w:rsidR="00AE4C9F" w:rsidRPr="00736FA7" w:rsidRDefault="00AE4C9F" w:rsidP="004C490F">
            <w:pPr>
              <w:spacing w:after="120" w:line="240" w:lineRule="auto"/>
              <w:rPr>
                <w:rFonts w:eastAsia="Microsoft JhengHei" w:cstheme="minorHAnsi"/>
              </w:rPr>
            </w:pPr>
          </w:p>
        </w:tc>
      </w:tr>
      <w:tr w:rsidR="00AE4C9F" w:rsidRPr="00736FA7" w14:paraId="194481A2" w14:textId="77777777" w:rsidTr="004C490F">
        <w:trPr>
          <w:trHeight w:val="315"/>
        </w:trPr>
        <w:tc>
          <w:tcPr>
            <w:tcW w:w="960" w:type="dxa"/>
            <w:vAlign w:val="bottom"/>
          </w:tcPr>
          <w:p w14:paraId="5BECE847"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2A97C123"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1AD93149" w14:textId="77777777" w:rsidR="00AE4C9F" w:rsidRPr="00736FA7" w:rsidRDefault="00AE4C9F" w:rsidP="004C490F">
            <w:pPr>
              <w:spacing w:after="120" w:line="240" w:lineRule="auto"/>
              <w:rPr>
                <w:rFonts w:eastAsia="Microsoft JhengHei" w:cstheme="minorHAnsi"/>
              </w:rPr>
            </w:pPr>
          </w:p>
        </w:tc>
      </w:tr>
      <w:tr w:rsidR="00AE4C9F" w:rsidRPr="00736FA7" w14:paraId="1188CBAC" w14:textId="77777777" w:rsidTr="004C490F">
        <w:trPr>
          <w:trHeight w:val="496"/>
        </w:trPr>
        <w:tc>
          <w:tcPr>
            <w:tcW w:w="960" w:type="dxa"/>
            <w:vAlign w:val="bottom"/>
          </w:tcPr>
          <w:p w14:paraId="742DDB98"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1E4E5BD1"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3F2535AC" w14:textId="77777777" w:rsidR="00AE4C9F" w:rsidRPr="00736FA7" w:rsidRDefault="00AE4C9F" w:rsidP="004C490F">
            <w:pPr>
              <w:spacing w:after="120" w:line="240" w:lineRule="auto"/>
              <w:rPr>
                <w:rFonts w:eastAsia="Microsoft JhengHei" w:cstheme="minorHAnsi"/>
              </w:rPr>
            </w:pPr>
          </w:p>
        </w:tc>
      </w:tr>
      <w:tr w:rsidR="00AE4C9F" w:rsidRPr="00736FA7" w14:paraId="240986D2" w14:textId="77777777" w:rsidTr="004C490F">
        <w:trPr>
          <w:trHeight w:val="496"/>
        </w:trPr>
        <w:tc>
          <w:tcPr>
            <w:tcW w:w="960" w:type="dxa"/>
            <w:vAlign w:val="bottom"/>
          </w:tcPr>
          <w:p w14:paraId="47FA4433"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671733A3"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0024EFA0" w14:textId="77777777" w:rsidR="00AE4C9F" w:rsidRPr="00736FA7" w:rsidRDefault="00AE4C9F" w:rsidP="004C490F">
            <w:pPr>
              <w:spacing w:after="120" w:line="240" w:lineRule="auto"/>
              <w:rPr>
                <w:rFonts w:eastAsia="Microsoft JhengHei" w:cstheme="minorHAnsi"/>
              </w:rPr>
            </w:pPr>
          </w:p>
        </w:tc>
      </w:tr>
      <w:tr w:rsidR="00AE4C9F" w:rsidRPr="00736FA7" w14:paraId="0A098110" w14:textId="77777777" w:rsidTr="004C490F">
        <w:trPr>
          <w:trHeight w:val="496"/>
        </w:trPr>
        <w:tc>
          <w:tcPr>
            <w:tcW w:w="960" w:type="dxa"/>
            <w:vAlign w:val="bottom"/>
          </w:tcPr>
          <w:p w14:paraId="1C85FAE3"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5AF69B19"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41A8F69B" w14:textId="77777777" w:rsidR="00AE4C9F" w:rsidRPr="00736FA7" w:rsidRDefault="00AE4C9F" w:rsidP="004C490F">
            <w:pPr>
              <w:spacing w:after="120" w:line="240" w:lineRule="auto"/>
              <w:rPr>
                <w:rFonts w:eastAsia="Microsoft JhengHei" w:cstheme="minorHAnsi"/>
              </w:rPr>
            </w:pPr>
          </w:p>
        </w:tc>
      </w:tr>
      <w:tr w:rsidR="00AE4C9F" w:rsidRPr="00736FA7" w14:paraId="2DBF3427" w14:textId="77777777" w:rsidTr="004C490F">
        <w:trPr>
          <w:trHeight w:val="496"/>
        </w:trPr>
        <w:tc>
          <w:tcPr>
            <w:tcW w:w="960" w:type="dxa"/>
            <w:vAlign w:val="bottom"/>
          </w:tcPr>
          <w:p w14:paraId="29A8F3BE"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519B8AF3"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572E7EB1" w14:textId="77777777" w:rsidR="00AE4C9F" w:rsidRPr="00736FA7" w:rsidRDefault="00AE4C9F" w:rsidP="004C490F">
            <w:pPr>
              <w:spacing w:after="120" w:line="240" w:lineRule="auto"/>
              <w:rPr>
                <w:rFonts w:eastAsia="Microsoft JhengHei" w:cstheme="minorHAnsi"/>
              </w:rPr>
            </w:pPr>
          </w:p>
        </w:tc>
      </w:tr>
      <w:tr w:rsidR="00AE4C9F" w:rsidRPr="00736FA7" w14:paraId="6FB84017" w14:textId="77777777" w:rsidTr="004C490F">
        <w:trPr>
          <w:trHeight w:val="496"/>
        </w:trPr>
        <w:tc>
          <w:tcPr>
            <w:tcW w:w="960" w:type="dxa"/>
            <w:vAlign w:val="bottom"/>
          </w:tcPr>
          <w:p w14:paraId="1B408C92"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165D6CB2"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191FB039" w14:textId="77777777" w:rsidR="00AE4C9F" w:rsidRPr="00736FA7" w:rsidRDefault="00AE4C9F" w:rsidP="004C490F">
            <w:pPr>
              <w:spacing w:after="120" w:line="240" w:lineRule="auto"/>
              <w:rPr>
                <w:rFonts w:eastAsia="Microsoft JhengHei" w:cstheme="minorHAnsi"/>
              </w:rPr>
            </w:pPr>
          </w:p>
        </w:tc>
      </w:tr>
      <w:tr w:rsidR="00AE4C9F" w:rsidRPr="00736FA7" w14:paraId="54166726" w14:textId="77777777" w:rsidTr="004C490F">
        <w:trPr>
          <w:trHeight w:val="496"/>
        </w:trPr>
        <w:tc>
          <w:tcPr>
            <w:tcW w:w="960" w:type="dxa"/>
            <w:vAlign w:val="bottom"/>
          </w:tcPr>
          <w:p w14:paraId="0A7F93D7"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5B575EB8"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41D99ADA" w14:textId="77777777" w:rsidR="00AE4C9F" w:rsidRPr="00736FA7" w:rsidRDefault="00AE4C9F" w:rsidP="004C490F">
            <w:pPr>
              <w:spacing w:after="120" w:line="240" w:lineRule="auto"/>
              <w:rPr>
                <w:rFonts w:eastAsia="Microsoft JhengHei" w:cstheme="minorHAnsi"/>
              </w:rPr>
            </w:pPr>
          </w:p>
        </w:tc>
      </w:tr>
    </w:tbl>
    <w:p w14:paraId="7A80015B" w14:textId="77777777" w:rsidR="00AE4C9F" w:rsidRDefault="00AE4C9F" w:rsidP="00AE4C9F">
      <w:pPr>
        <w:widowControl w:val="0"/>
        <w:overflowPunct w:val="0"/>
        <w:autoSpaceDE w:val="0"/>
        <w:autoSpaceDN w:val="0"/>
        <w:adjustRightInd w:val="0"/>
        <w:spacing w:line="276" w:lineRule="auto"/>
        <w:ind w:left="100"/>
        <w:rPr>
          <w:rFonts w:eastAsia="Microsoft JhengHei" w:cstheme="minorHAnsi"/>
          <w:bCs/>
        </w:rPr>
      </w:pPr>
    </w:p>
    <w:p w14:paraId="4360C424" w14:textId="565136E6" w:rsidR="0066291D" w:rsidRDefault="0066291D">
      <w:pPr>
        <w:rPr>
          <w:rFonts w:eastAsia="Microsoft JhengHei" w:cstheme="minorHAnsi"/>
          <w:bCs/>
          <w:sz w:val="20"/>
          <w:szCs w:val="20"/>
        </w:rPr>
      </w:pPr>
      <w:r>
        <w:rPr>
          <w:rFonts w:eastAsia="Microsoft JhengHei" w:cstheme="minorHAnsi"/>
          <w:bCs/>
          <w:sz w:val="20"/>
          <w:szCs w:val="20"/>
        </w:rPr>
        <w:br w:type="page"/>
      </w:r>
    </w:p>
    <w:p w14:paraId="46CE525D" w14:textId="77777777" w:rsidR="0066291D" w:rsidRDefault="0066291D" w:rsidP="0066291D">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lastRenderedPageBreak/>
        <w:t xml:space="preserve">List of Guidance notes and </w:t>
      </w:r>
      <w:r>
        <w:rPr>
          <w:rFonts w:eastAsia="Microsoft JhengHei" w:cstheme="minorHAnsi"/>
          <w:b/>
          <w:snapToGrid w:val="0"/>
          <w:sz w:val="28"/>
          <w:szCs w:val="28"/>
        </w:rPr>
        <w:t>Import Health Standard Templates available:</w:t>
      </w:r>
    </w:p>
    <w:p w14:paraId="743A91D3" w14:textId="77777777" w:rsidR="0066291D" w:rsidRDefault="0066291D" w:rsidP="0066291D">
      <w:pPr>
        <w:pStyle w:val="ListParagraph"/>
        <w:numPr>
          <w:ilvl w:val="0"/>
          <w:numId w:val="4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FRESH FRUIT AND VEGETABLES FOR HUMAN CONSUMPTION</w:t>
      </w:r>
    </w:p>
    <w:p w14:paraId="05F935E8" w14:textId="77777777" w:rsidR="0066291D" w:rsidRDefault="0066291D" w:rsidP="0066291D">
      <w:pPr>
        <w:pStyle w:val="ListParagraph"/>
        <w:numPr>
          <w:ilvl w:val="0"/>
          <w:numId w:val="4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LIVE PLANT MATERIAL</w:t>
      </w:r>
    </w:p>
    <w:p w14:paraId="4495A846" w14:textId="77777777" w:rsidR="0066291D" w:rsidRDefault="0066291D" w:rsidP="0066291D">
      <w:pPr>
        <w:pStyle w:val="ListParagraph"/>
        <w:numPr>
          <w:ilvl w:val="0"/>
          <w:numId w:val="4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VEHICLES, MACHINERY AND TYRES</w:t>
      </w:r>
    </w:p>
    <w:p w14:paraId="3C65589A" w14:textId="77777777" w:rsidR="0066291D" w:rsidRDefault="0066291D" w:rsidP="0066291D">
      <w:pPr>
        <w:pStyle w:val="ListParagraph"/>
        <w:numPr>
          <w:ilvl w:val="0"/>
          <w:numId w:val="4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COMPOSTS AND PEAT</w:t>
      </w:r>
    </w:p>
    <w:p w14:paraId="1704D740" w14:textId="77777777" w:rsidR="0066291D" w:rsidRDefault="0066291D" w:rsidP="0066291D">
      <w:pPr>
        <w:pStyle w:val="ListParagraph"/>
        <w:numPr>
          <w:ilvl w:val="0"/>
          <w:numId w:val="40"/>
        </w:numPr>
        <w:tabs>
          <w:tab w:val="left" w:pos="2269"/>
          <w:tab w:val="left" w:pos="2835"/>
          <w:tab w:val="left" w:pos="3402"/>
        </w:tabs>
        <w:spacing w:before="120" w:after="120" w:line="288" w:lineRule="auto"/>
        <w:rPr>
          <w:rFonts w:eastAsia="Microsoft JhengHei" w:cstheme="minorHAnsi"/>
          <w:bCs/>
          <w:caps/>
          <w:snapToGrid w:val="0"/>
          <w:u w:val="single"/>
        </w:rPr>
      </w:pPr>
      <w:r>
        <w:rPr>
          <w:rFonts w:eastAsia="Microsoft JhengHei" w:cstheme="minorHAnsi"/>
          <w:bCs/>
          <w:snapToGrid w:val="0"/>
        </w:rPr>
        <w:t xml:space="preserve">Guidance notes and Import Health Standard for the importation of </w:t>
      </w:r>
      <w:r>
        <w:rPr>
          <w:rFonts w:eastAsia="Microsoft JhengHei" w:cstheme="minorHAnsi"/>
          <w:bCs/>
          <w:caps/>
          <w:u w:val="single"/>
        </w:rPr>
        <w:t>Rock, stone, sand and pebbles</w:t>
      </w:r>
    </w:p>
    <w:p w14:paraId="2FC27AC8" w14:textId="77777777" w:rsidR="0066291D" w:rsidRDefault="0066291D" w:rsidP="0066291D">
      <w:pPr>
        <w:pStyle w:val="ListParagraph"/>
        <w:numPr>
          <w:ilvl w:val="0"/>
          <w:numId w:val="4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u w:val="single"/>
        </w:rPr>
        <w:t>SAWDUST, WOOD CHIPS AND WOOD SHAVINGS</w:t>
      </w:r>
    </w:p>
    <w:p w14:paraId="52ED1DE7" w14:textId="252AAA21" w:rsidR="0066291D" w:rsidRDefault="0066291D" w:rsidP="0066291D">
      <w:pPr>
        <w:pStyle w:val="ListParagraph"/>
        <w:numPr>
          <w:ilvl w:val="0"/>
          <w:numId w:val="4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sidR="00DC18BE">
        <w:rPr>
          <w:rFonts w:eastAsia="Microsoft JhengHei" w:cstheme="minorHAnsi"/>
          <w:bCs/>
          <w:snapToGrid w:val="0"/>
          <w:u w:val="single"/>
        </w:rPr>
        <w:t xml:space="preserve">SHIPPING </w:t>
      </w:r>
      <w:bookmarkStart w:id="0" w:name="_GoBack"/>
      <w:bookmarkEnd w:id="0"/>
      <w:r>
        <w:rPr>
          <w:rFonts w:eastAsia="Microsoft JhengHei" w:cstheme="minorHAnsi"/>
          <w:bCs/>
          <w:snapToGrid w:val="0"/>
          <w:u w:val="single"/>
        </w:rPr>
        <w:t>CONTAINERS</w:t>
      </w:r>
    </w:p>
    <w:p w14:paraId="6DA0F930" w14:textId="77777777" w:rsidR="0066291D" w:rsidRDefault="0066291D" w:rsidP="0066291D">
      <w:pPr>
        <w:tabs>
          <w:tab w:val="left" w:pos="2269"/>
          <w:tab w:val="left" w:pos="2835"/>
          <w:tab w:val="left" w:pos="3402"/>
        </w:tabs>
        <w:spacing w:before="120" w:after="120" w:line="288" w:lineRule="auto"/>
        <w:rPr>
          <w:rFonts w:eastAsia="Microsoft JhengHei" w:cstheme="minorHAnsi"/>
          <w:bCs/>
          <w:snapToGrid w:val="0"/>
        </w:rPr>
      </w:pPr>
    </w:p>
    <w:p w14:paraId="53849136" w14:textId="77777777" w:rsidR="0066291D" w:rsidRDefault="0066291D" w:rsidP="0066291D">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t>List of Inspection Protocol</w:t>
      </w:r>
      <w:r>
        <w:rPr>
          <w:rFonts w:eastAsia="Microsoft JhengHei" w:cstheme="minorHAnsi"/>
          <w:b/>
          <w:snapToGrid w:val="0"/>
          <w:sz w:val="28"/>
          <w:szCs w:val="28"/>
        </w:rPr>
        <w:t xml:space="preserve"> Templates available:</w:t>
      </w:r>
    </w:p>
    <w:p w14:paraId="1FC39850" w14:textId="77777777" w:rsidR="0066291D" w:rsidRDefault="0066291D" w:rsidP="0066291D">
      <w:pPr>
        <w:pStyle w:val="ListParagraph"/>
        <w:numPr>
          <w:ilvl w:val="0"/>
          <w:numId w:val="4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FRESH FRUIT AND VEGETABLES FOR HUMAN CONSUMPTION</w:t>
      </w:r>
    </w:p>
    <w:p w14:paraId="2DB70AC8" w14:textId="77777777" w:rsidR="0066291D" w:rsidRDefault="0066291D" w:rsidP="0066291D">
      <w:pPr>
        <w:pStyle w:val="ListParagraph"/>
        <w:numPr>
          <w:ilvl w:val="0"/>
          <w:numId w:val="4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LIVE PLANT MATERIAL</w:t>
      </w:r>
    </w:p>
    <w:p w14:paraId="62256CB3" w14:textId="77777777" w:rsidR="0066291D" w:rsidRDefault="0066291D" w:rsidP="0066291D">
      <w:pPr>
        <w:pStyle w:val="ListParagraph"/>
        <w:numPr>
          <w:ilvl w:val="0"/>
          <w:numId w:val="4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VEHICLES, MACHINERY AND TYRES</w:t>
      </w:r>
    </w:p>
    <w:p w14:paraId="04B3F59E" w14:textId="1A48246D" w:rsidR="00CE05D3" w:rsidRDefault="00CE05D3" w:rsidP="00831B3A">
      <w:pPr>
        <w:rPr>
          <w:rFonts w:eastAsia="Microsoft JhengHei" w:cstheme="minorHAnsi"/>
          <w:bCs/>
          <w:sz w:val="20"/>
          <w:szCs w:val="20"/>
        </w:rPr>
      </w:pPr>
    </w:p>
    <w:p w14:paraId="07DC148A" w14:textId="77777777" w:rsidR="00CC433D" w:rsidRDefault="00CC433D" w:rsidP="00CC433D">
      <w:pPr>
        <w:tabs>
          <w:tab w:val="left" w:pos="2269"/>
          <w:tab w:val="left" w:pos="2835"/>
          <w:tab w:val="left" w:pos="3402"/>
        </w:tabs>
        <w:spacing w:before="120" w:after="120" w:line="288" w:lineRule="auto"/>
        <w:rPr>
          <w:rFonts w:eastAsia="Microsoft JhengHei" w:cstheme="minorHAnsi"/>
          <w:bCs/>
          <w:snapToGrid w:val="0"/>
        </w:rPr>
      </w:pPr>
      <w:r>
        <w:rPr>
          <w:rFonts w:eastAsia="Times New Roman"/>
        </w:rPr>
        <w:t xml:space="preserve">These Guidance notes, Import Health Standards and Inspection Protocols were adapted from documents developed by </w:t>
      </w:r>
      <w:r>
        <w:rPr>
          <w:rFonts w:eastAsia="Times New Roman"/>
          <w:i/>
          <w:iCs/>
        </w:rPr>
        <w:t>Biosecurity St Helena</w:t>
      </w:r>
    </w:p>
    <w:p w14:paraId="5CAA2F0E" w14:textId="77777777" w:rsidR="00CC433D" w:rsidRPr="00831B3A" w:rsidRDefault="00CC433D" w:rsidP="00831B3A">
      <w:pPr>
        <w:rPr>
          <w:rFonts w:eastAsia="Microsoft JhengHei" w:cstheme="minorHAnsi"/>
          <w:bCs/>
          <w:sz w:val="20"/>
          <w:szCs w:val="20"/>
        </w:rPr>
      </w:pPr>
    </w:p>
    <w:sectPr w:rsidR="00CC433D" w:rsidRPr="00831B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19C1" w14:textId="77777777" w:rsidR="00186F97" w:rsidRDefault="00186F97" w:rsidP="00AD710E">
      <w:pPr>
        <w:spacing w:after="0" w:line="240" w:lineRule="auto"/>
      </w:pPr>
      <w:r>
        <w:separator/>
      </w:r>
    </w:p>
  </w:endnote>
  <w:endnote w:type="continuationSeparator" w:id="0">
    <w:p w14:paraId="0B9F1D1C" w14:textId="77777777" w:rsidR="00186F97" w:rsidRDefault="00186F97" w:rsidP="00AD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71730"/>
      <w:docPartObj>
        <w:docPartGallery w:val="Page Numbers (Bottom of Page)"/>
        <w:docPartUnique/>
      </w:docPartObj>
    </w:sdtPr>
    <w:sdtEndPr>
      <w:rPr>
        <w:noProof/>
      </w:rPr>
    </w:sdtEndPr>
    <w:sdtContent>
      <w:p w14:paraId="022611E6" w14:textId="727C39AD" w:rsidR="00AD710E" w:rsidRDefault="00AD71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54E1E5" w14:textId="77777777" w:rsidR="00AD710E" w:rsidRDefault="00A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8DBC" w14:textId="77777777" w:rsidR="00186F97" w:rsidRDefault="00186F97" w:rsidP="00AD710E">
      <w:pPr>
        <w:spacing w:after="0" w:line="240" w:lineRule="auto"/>
      </w:pPr>
      <w:r>
        <w:separator/>
      </w:r>
    </w:p>
  </w:footnote>
  <w:footnote w:type="continuationSeparator" w:id="0">
    <w:p w14:paraId="04021588" w14:textId="77777777" w:rsidR="00186F97" w:rsidRDefault="00186F97" w:rsidP="00AD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50F057B2"/>
    <w:lvl w:ilvl="0" w:tplc="B8A07582">
      <w:start w:val="3"/>
      <w:numFmt w:val="decimal"/>
      <w:lvlText w:val="4.%1"/>
      <w:lvlJc w:val="left"/>
      <w:pPr>
        <w:tabs>
          <w:tab w:val="num" w:pos="720"/>
        </w:tabs>
        <w:ind w:left="72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AF1"/>
    <w:multiLevelType w:val="hybridMultilevel"/>
    <w:tmpl w:val="000041BB"/>
    <w:lvl w:ilvl="0" w:tplc="000026E9">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90"/>
    <w:multiLevelType w:val="hybridMultilevel"/>
    <w:tmpl w:val="00001649"/>
    <w:lvl w:ilvl="0" w:tplc="00006DF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77EAB66"/>
    <w:lvl w:ilvl="0" w:tplc="19D0BB56">
      <w:start w:val="1"/>
      <w:numFmt w:val="decimal"/>
      <w:lvlText w:val="4.%1"/>
      <w:lvlJc w:val="left"/>
      <w:pPr>
        <w:tabs>
          <w:tab w:val="num" w:pos="720"/>
        </w:tabs>
        <w:ind w:left="72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B36"/>
    <w:multiLevelType w:val="hybridMultilevel"/>
    <w:tmpl w:val="6B40071E"/>
    <w:lvl w:ilvl="0" w:tplc="2A849374">
      <w:start w:val="1"/>
      <w:numFmt w:val="decimal"/>
      <w:lvlText w:val="13.%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F96"/>
    <w:multiLevelType w:val="hybridMultilevel"/>
    <w:tmpl w:val="00007FF5"/>
    <w:lvl w:ilvl="0" w:tplc="00004E45">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24F51A4"/>
    <w:multiLevelType w:val="multilevel"/>
    <w:tmpl w:val="93885564"/>
    <w:lvl w:ilvl="0">
      <w:start w:val="1"/>
      <w:numFmt w:val="bullet"/>
      <w:lvlText w:val=""/>
      <w:lvlJc w:val="left"/>
      <w:pPr>
        <w:tabs>
          <w:tab w:val="num" w:pos="600"/>
        </w:tabs>
        <w:ind w:left="600" w:hanging="360"/>
      </w:pPr>
      <w:rPr>
        <w:rFonts w:ascii="Symbol" w:hAnsi="Symbol" w:hint="default"/>
        <w:sz w:val="20"/>
      </w:rPr>
    </w:lvl>
    <w:lvl w:ilvl="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8" w15:restartNumberingAfterBreak="0">
    <w:nsid w:val="03BA36E6"/>
    <w:multiLevelType w:val="multilevel"/>
    <w:tmpl w:val="D81A19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440B82"/>
    <w:multiLevelType w:val="multilevel"/>
    <w:tmpl w:val="469ADB3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298162E"/>
    <w:multiLevelType w:val="multilevel"/>
    <w:tmpl w:val="4DE224B4"/>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6ED321F"/>
    <w:multiLevelType w:val="multilevel"/>
    <w:tmpl w:val="18C467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1F5C3A"/>
    <w:multiLevelType w:val="multilevel"/>
    <w:tmpl w:val="8BDA9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B24488B"/>
    <w:multiLevelType w:val="multilevel"/>
    <w:tmpl w:val="D81A19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6073FE"/>
    <w:multiLevelType w:val="multilevel"/>
    <w:tmpl w:val="57BEA1C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4355A7"/>
    <w:multiLevelType w:val="multilevel"/>
    <w:tmpl w:val="4ADA211A"/>
    <w:lvl w:ilvl="0">
      <w:start w:val="1"/>
      <w:numFmt w:val="bullet"/>
      <w:lvlText w:val=""/>
      <w:lvlJc w:val="left"/>
      <w:pPr>
        <w:ind w:left="2018" w:hanging="600"/>
      </w:pPr>
      <w:rPr>
        <w:rFonts w:ascii="Symbol" w:hAnsi="Symbol" w:hint="default"/>
      </w:rPr>
    </w:lvl>
    <w:lvl w:ilvl="1">
      <w:start w:val="1"/>
      <w:numFmt w:val="decimal"/>
      <w:lvlText w:val="%1.%2"/>
      <w:lvlJc w:val="left"/>
      <w:pPr>
        <w:ind w:left="2018" w:hanging="600"/>
      </w:pPr>
      <w:rPr>
        <w:rFonts w:cs="Times New Roman" w:hint="default"/>
      </w:rPr>
    </w:lvl>
    <w:lvl w:ilvl="2">
      <w:start w:val="10"/>
      <w:numFmt w:val="decimal"/>
      <w:lvlText w:val="%1.%2.%3"/>
      <w:lvlJc w:val="left"/>
      <w:pPr>
        <w:ind w:left="2138" w:hanging="720"/>
      </w:pPr>
      <w:rPr>
        <w:rFonts w:cs="Times New Roman" w:hint="default"/>
      </w:rPr>
    </w:lvl>
    <w:lvl w:ilvl="3">
      <w:start w:val="1"/>
      <w:numFmt w:val="decimal"/>
      <w:lvlText w:val="%1.%2.%3.%4"/>
      <w:lvlJc w:val="left"/>
      <w:pPr>
        <w:ind w:left="2138" w:hanging="720"/>
      </w:pPr>
      <w:rPr>
        <w:rFonts w:cs="Times New Roman" w:hint="default"/>
      </w:rPr>
    </w:lvl>
    <w:lvl w:ilvl="4">
      <w:start w:val="1"/>
      <w:numFmt w:val="decimal"/>
      <w:lvlText w:val="%1.%2.%3.%4.%5"/>
      <w:lvlJc w:val="left"/>
      <w:pPr>
        <w:ind w:left="2498" w:hanging="1080"/>
      </w:pPr>
      <w:rPr>
        <w:rFonts w:cs="Times New Roman" w:hint="default"/>
      </w:rPr>
    </w:lvl>
    <w:lvl w:ilvl="5">
      <w:start w:val="1"/>
      <w:numFmt w:val="decimal"/>
      <w:lvlText w:val="%1.%2.%3.%4.%5.%6"/>
      <w:lvlJc w:val="left"/>
      <w:pPr>
        <w:ind w:left="2498" w:hanging="1080"/>
      </w:pPr>
      <w:rPr>
        <w:rFonts w:cs="Times New Roman" w:hint="default"/>
      </w:rPr>
    </w:lvl>
    <w:lvl w:ilvl="6">
      <w:start w:val="1"/>
      <w:numFmt w:val="decimal"/>
      <w:lvlText w:val="%1.%2.%3.%4.%5.%6.%7"/>
      <w:lvlJc w:val="left"/>
      <w:pPr>
        <w:ind w:left="2858" w:hanging="1440"/>
      </w:pPr>
      <w:rPr>
        <w:rFonts w:cs="Times New Roman" w:hint="default"/>
      </w:rPr>
    </w:lvl>
    <w:lvl w:ilvl="7">
      <w:start w:val="1"/>
      <w:numFmt w:val="decimal"/>
      <w:lvlText w:val="%1.%2.%3.%4.%5.%6.%7.%8"/>
      <w:lvlJc w:val="left"/>
      <w:pPr>
        <w:ind w:left="2858" w:hanging="1440"/>
      </w:pPr>
      <w:rPr>
        <w:rFonts w:cs="Times New Roman" w:hint="default"/>
      </w:rPr>
    </w:lvl>
    <w:lvl w:ilvl="8">
      <w:start w:val="1"/>
      <w:numFmt w:val="decimal"/>
      <w:lvlText w:val="%1.%2.%3.%4.%5.%6.%7.%8.%9"/>
      <w:lvlJc w:val="left"/>
      <w:pPr>
        <w:ind w:left="3218" w:hanging="1800"/>
      </w:pPr>
      <w:rPr>
        <w:rFonts w:cs="Times New Roman" w:hint="default"/>
      </w:rPr>
    </w:lvl>
  </w:abstractNum>
  <w:abstractNum w:abstractNumId="16" w15:restartNumberingAfterBreak="0">
    <w:nsid w:val="307665F2"/>
    <w:multiLevelType w:val="multilevel"/>
    <w:tmpl w:val="968AD56A"/>
    <w:lvl w:ilvl="0">
      <w:start w:val="9"/>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0E86F35"/>
    <w:multiLevelType w:val="multilevel"/>
    <w:tmpl w:val="D81A19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AF3CE6"/>
    <w:multiLevelType w:val="multilevel"/>
    <w:tmpl w:val="F12A8E7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24250A6"/>
    <w:multiLevelType w:val="multilevel"/>
    <w:tmpl w:val="903A790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FF0F71"/>
    <w:multiLevelType w:val="multilevel"/>
    <w:tmpl w:val="23E6AE6E"/>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EC7970"/>
    <w:multiLevelType w:val="multilevel"/>
    <w:tmpl w:val="31AC24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31556E"/>
    <w:multiLevelType w:val="hybridMultilevel"/>
    <w:tmpl w:val="F9FAB6F6"/>
    <w:lvl w:ilvl="0" w:tplc="868E5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675FC9"/>
    <w:multiLevelType w:val="multilevel"/>
    <w:tmpl w:val="5D2E39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C757089"/>
    <w:multiLevelType w:val="hybridMultilevel"/>
    <w:tmpl w:val="F9FAB6F6"/>
    <w:lvl w:ilvl="0" w:tplc="868E5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E870BE"/>
    <w:multiLevelType w:val="multilevel"/>
    <w:tmpl w:val="DBC49CA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0BC14FE"/>
    <w:multiLevelType w:val="multilevel"/>
    <w:tmpl w:val="137A8B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DE6B34"/>
    <w:multiLevelType w:val="multilevel"/>
    <w:tmpl w:val="CB262C92"/>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485011C"/>
    <w:multiLevelType w:val="multilevel"/>
    <w:tmpl w:val="6AB4FE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AEA50A8"/>
    <w:multiLevelType w:val="hybridMultilevel"/>
    <w:tmpl w:val="E140101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D425555"/>
    <w:multiLevelType w:val="hybridMultilevel"/>
    <w:tmpl w:val="AFC827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ED10752"/>
    <w:multiLevelType w:val="multilevel"/>
    <w:tmpl w:val="18DAC2D2"/>
    <w:lvl w:ilvl="0">
      <w:start w:val="1"/>
      <w:numFmt w:val="bullet"/>
      <w:lvlText w:val=""/>
      <w:lvlJc w:val="left"/>
      <w:pPr>
        <w:ind w:left="1440" w:hanging="360"/>
      </w:pPr>
      <w:rPr>
        <w:rFonts w:ascii="Symbol" w:hAnsi="Symbol" w:hint="default"/>
      </w:rPr>
    </w:lvl>
    <w:lvl w:ilvl="1">
      <w:start w:val="3"/>
      <w:numFmt w:val="decimal"/>
      <w:lvlText w:val="%1.%2"/>
      <w:lvlJc w:val="left"/>
      <w:pPr>
        <w:ind w:left="18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3240" w:hanging="2160"/>
      </w:pPr>
      <w:rPr>
        <w:rFonts w:hint="default"/>
      </w:rPr>
    </w:lvl>
  </w:abstractNum>
  <w:abstractNum w:abstractNumId="32" w15:restartNumberingAfterBreak="0">
    <w:nsid w:val="705A00FC"/>
    <w:multiLevelType w:val="multilevel"/>
    <w:tmpl w:val="EC0044E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33B65B6"/>
    <w:multiLevelType w:val="hybridMultilevel"/>
    <w:tmpl w:val="334C4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3F015C6"/>
    <w:multiLevelType w:val="hybridMultilevel"/>
    <w:tmpl w:val="F9FAB6F6"/>
    <w:lvl w:ilvl="0" w:tplc="868E5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D2764C"/>
    <w:multiLevelType w:val="multilevel"/>
    <w:tmpl w:val="4ADA211A"/>
    <w:lvl w:ilvl="0">
      <w:start w:val="1"/>
      <w:numFmt w:val="bullet"/>
      <w:lvlText w:val=""/>
      <w:lvlJc w:val="left"/>
      <w:pPr>
        <w:ind w:left="2018" w:hanging="600"/>
      </w:pPr>
      <w:rPr>
        <w:rFonts w:ascii="Symbol" w:hAnsi="Symbol" w:hint="default"/>
      </w:rPr>
    </w:lvl>
    <w:lvl w:ilvl="1">
      <w:start w:val="1"/>
      <w:numFmt w:val="decimal"/>
      <w:lvlText w:val="%1.%2"/>
      <w:lvlJc w:val="left"/>
      <w:pPr>
        <w:ind w:left="2018" w:hanging="600"/>
      </w:pPr>
      <w:rPr>
        <w:rFonts w:cs="Times New Roman" w:hint="default"/>
      </w:rPr>
    </w:lvl>
    <w:lvl w:ilvl="2">
      <w:start w:val="10"/>
      <w:numFmt w:val="decimal"/>
      <w:lvlText w:val="%1.%2.%3"/>
      <w:lvlJc w:val="left"/>
      <w:pPr>
        <w:ind w:left="2138" w:hanging="720"/>
      </w:pPr>
      <w:rPr>
        <w:rFonts w:cs="Times New Roman" w:hint="default"/>
      </w:rPr>
    </w:lvl>
    <w:lvl w:ilvl="3">
      <w:start w:val="1"/>
      <w:numFmt w:val="decimal"/>
      <w:lvlText w:val="%1.%2.%3.%4"/>
      <w:lvlJc w:val="left"/>
      <w:pPr>
        <w:ind w:left="2138" w:hanging="720"/>
      </w:pPr>
      <w:rPr>
        <w:rFonts w:cs="Times New Roman" w:hint="default"/>
      </w:rPr>
    </w:lvl>
    <w:lvl w:ilvl="4">
      <w:start w:val="1"/>
      <w:numFmt w:val="decimal"/>
      <w:lvlText w:val="%1.%2.%3.%4.%5"/>
      <w:lvlJc w:val="left"/>
      <w:pPr>
        <w:ind w:left="2498" w:hanging="1080"/>
      </w:pPr>
      <w:rPr>
        <w:rFonts w:cs="Times New Roman" w:hint="default"/>
      </w:rPr>
    </w:lvl>
    <w:lvl w:ilvl="5">
      <w:start w:val="1"/>
      <w:numFmt w:val="decimal"/>
      <w:lvlText w:val="%1.%2.%3.%4.%5.%6"/>
      <w:lvlJc w:val="left"/>
      <w:pPr>
        <w:ind w:left="2498" w:hanging="1080"/>
      </w:pPr>
      <w:rPr>
        <w:rFonts w:cs="Times New Roman" w:hint="default"/>
      </w:rPr>
    </w:lvl>
    <w:lvl w:ilvl="6">
      <w:start w:val="1"/>
      <w:numFmt w:val="decimal"/>
      <w:lvlText w:val="%1.%2.%3.%4.%5.%6.%7"/>
      <w:lvlJc w:val="left"/>
      <w:pPr>
        <w:ind w:left="2858" w:hanging="1440"/>
      </w:pPr>
      <w:rPr>
        <w:rFonts w:cs="Times New Roman" w:hint="default"/>
      </w:rPr>
    </w:lvl>
    <w:lvl w:ilvl="7">
      <w:start w:val="1"/>
      <w:numFmt w:val="decimal"/>
      <w:lvlText w:val="%1.%2.%3.%4.%5.%6.%7.%8"/>
      <w:lvlJc w:val="left"/>
      <w:pPr>
        <w:ind w:left="2858" w:hanging="1440"/>
      </w:pPr>
      <w:rPr>
        <w:rFonts w:cs="Times New Roman" w:hint="default"/>
      </w:rPr>
    </w:lvl>
    <w:lvl w:ilvl="8">
      <w:start w:val="1"/>
      <w:numFmt w:val="decimal"/>
      <w:lvlText w:val="%1.%2.%3.%4.%5.%6.%7.%8.%9"/>
      <w:lvlJc w:val="left"/>
      <w:pPr>
        <w:ind w:left="3218" w:hanging="1800"/>
      </w:pPr>
      <w:rPr>
        <w:rFonts w:cs="Times New Roman" w:hint="default"/>
      </w:rPr>
    </w:lvl>
  </w:abstractNum>
  <w:abstractNum w:abstractNumId="36" w15:restartNumberingAfterBreak="0">
    <w:nsid w:val="76211702"/>
    <w:multiLevelType w:val="hybridMultilevel"/>
    <w:tmpl w:val="AA448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E6266"/>
    <w:multiLevelType w:val="hybridMultilevel"/>
    <w:tmpl w:val="76DC3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BD72D7E"/>
    <w:multiLevelType w:val="multilevel"/>
    <w:tmpl w:val="E1807E66"/>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FD5690B"/>
    <w:multiLevelType w:val="multilevel"/>
    <w:tmpl w:val="ABA425D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bCs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3"/>
  </w:num>
  <w:num w:numId="2">
    <w:abstractNumId w:val="36"/>
  </w:num>
  <w:num w:numId="3">
    <w:abstractNumId w:val="0"/>
  </w:num>
  <w:num w:numId="4">
    <w:abstractNumId w:val="4"/>
  </w:num>
  <w:num w:numId="5">
    <w:abstractNumId w:val="1"/>
  </w:num>
  <w:num w:numId="6">
    <w:abstractNumId w:val="3"/>
  </w:num>
  <w:num w:numId="7">
    <w:abstractNumId w:val="2"/>
  </w:num>
  <w:num w:numId="8">
    <w:abstractNumId w:val="9"/>
  </w:num>
  <w:num w:numId="9">
    <w:abstractNumId w:val="32"/>
  </w:num>
  <w:num w:numId="10">
    <w:abstractNumId w:val="6"/>
  </w:num>
  <w:num w:numId="11">
    <w:abstractNumId w:val="5"/>
  </w:num>
  <w:num w:numId="12">
    <w:abstractNumId w:val="19"/>
  </w:num>
  <w:num w:numId="13">
    <w:abstractNumId w:val="16"/>
  </w:num>
  <w:num w:numId="14">
    <w:abstractNumId w:val="25"/>
  </w:num>
  <w:num w:numId="15">
    <w:abstractNumId w:val="38"/>
  </w:num>
  <w:num w:numId="16">
    <w:abstractNumId w:val="22"/>
  </w:num>
  <w:num w:numId="17">
    <w:abstractNumId w:val="27"/>
  </w:num>
  <w:num w:numId="18">
    <w:abstractNumId w:val="35"/>
  </w:num>
  <w:num w:numId="19">
    <w:abstractNumId w:val="15"/>
  </w:num>
  <w:num w:numId="20">
    <w:abstractNumId w:val="24"/>
  </w:num>
  <w:num w:numId="21">
    <w:abstractNumId w:val="10"/>
  </w:num>
  <w:num w:numId="22">
    <w:abstractNumId w:val="33"/>
  </w:num>
  <w:num w:numId="23">
    <w:abstractNumId w:val="30"/>
  </w:num>
  <w:num w:numId="24">
    <w:abstractNumId w:val="29"/>
  </w:num>
  <w:num w:numId="25">
    <w:abstractNumId w:val="20"/>
  </w:num>
  <w:num w:numId="26">
    <w:abstractNumId w:val="7"/>
  </w:num>
  <w:num w:numId="27">
    <w:abstractNumId w:val="31"/>
  </w:num>
  <w:num w:numId="28">
    <w:abstractNumId w:val="14"/>
  </w:num>
  <w:num w:numId="29">
    <w:abstractNumId w:val="8"/>
  </w:num>
  <w:num w:numId="30">
    <w:abstractNumId w:val="18"/>
  </w:num>
  <w:num w:numId="31">
    <w:abstractNumId w:val="11"/>
  </w:num>
  <w:num w:numId="32">
    <w:abstractNumId w:val="13"/>
  </w:num>
  <w:num w:numId="33">
    <w:abstractNumId w:val="17"/>
  </w:num>
  <w:num w:numId="34">
    <w:abstractNumId w:val="34"/>
  </w:num>
  <w:num w:numId="35">
    <w:abstractNumId w:val="21"/>
  </w:num>
  <w:num w:numId="36">
    <w:abstractNumId w:val="39"/>
  </w:num>
  <w:num w:numId="37">
    <w:abstractNumId w:val="28"/>
  </w:num>
  <w:num w:numId="38">
    <w:abstractNumId w:val="26"/>
  </w:num>
  <w:num w:numId="39">
    <w:abstractNumId w:val="12"/>
  </w:num>
  <w:num w:numId="4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9F"/>
    <w:rsid w:val="00186F97"/>
    <w:rsid w:val="002C18BF"/>
    <w:rsid w:val="004B2EA7"/>
    <w:rsid w:val="0066291D"/>
    <w:rsid w:val="006B3FDE"/>
    <w:rsid w:val="00741AAD"/>
    <w:rsid w:val="00831B3A"/>
    <w:rsid w:val="00930BF3"/>
    <w:rsid w:val="00AD710E"/>
    <w:rsid w:val="00AE4C9F"/>
    <w:rsid w:val="00BF69E4"/>
    <w:rsid w:val="00C174DC"/>
    <w:rsid w:val="00CC433D"/>
    <w:rsid w:val="00CE05D3"/>
    <w:rsid w:val="00D60395"/>
    <w:rsid w:val="00DC18BE"/>
    <w:rsid w:val="00DE1207"/>
    <w:rsid w:val="00E9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B236"/>
  <w15:chartTrackingRefBased/>
  <w15:docId w15:val="{CF88CC4F-E228-48E1-B5B0-A24C9727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9F"/>
  </w:style>
  <w:style w:type="paragraph" w:styleId="Heading2">
    <w:name w:val="heading 2"/>
    <w:basedOn w:val="Normal"/>
    <w:next w:val="Normal"/>
    <w:link w:val="Heading2Char"/>
    <w:uiPriority w:val="9"/>
    <w:unhideWhenUsed/>
    <w:qFormat/>
    <w:rsid w:val="00AE4C9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C9F"/>
    <w:rPr>
      <w:rFonts w:eastAsiaTheme="minorEastAsia"/>
      <w:caps/>
      <w:spacing w:val="15"/>
      <w:sz w:val="20"/>
      <w:szCs w:val="20"/>
      <w:shd w:val="clear" w:color="auto" w:fill="D9E2F3" w:themeFill="accent1" w:themeFillTint="33"/>
    </w:rPr>
  </w:style>
  <w:style w:type="paragraph" w:styleId="Header">
    <w:name w:val="header"/>
    <w:basedOn w:val="Normal"/>
    <w:link w:val="HeaderChar"/>
    <w:uiPriority w:val="99"/>
    <w:unhideWhenUsed/>
    <w:rsid w:val="00AE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9F"/>
  </w:style>
  <w:style w:type="paragraph" w:styleId="Footer">
    <w:name w:val="footer"/>
    <w:basedOn w:val="Normal"/>
    <w:link w:val="FooterChar"/>
    <w:uiPriority w:val="99"/>
    <w:unhideWhenUsed/>
    <w:rsid w:val="00AE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9F"/>
  </w:style>
  <w:style w:type="paragraph" w:styleId="ListParagraph">
    <w:name w:val="List Paragraph"/>
    <w:basedOn w:val="Normal"/>
    <w:uiPriority w:val="34"/>
    <w:qFormat/>
    <w:rsid w:val="00AE4C9F"/>
    <w:pPr>
      <w:ind w:left="720"/>
      <w:contextualSpacing/>
    </w:pPr>
  </w:style>
  <w:style w:type="paragraph" w:styleId="BalloonText">
    <w:name w:val="Balloon Text"/>
    <w:basedOn w:val="Normal"/>
    <w:link w:val="BalloonTextChar"/>
    <w:uiPriority w:val="99"/>
    <w:semiHidden/>
    <w:unhideWhenUsed/>
    <w:rsid w:val="00AE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9F"/>
    <w:rPr>
      <w:rFonts w:ascii="Segoe UI" w:hAnsi="Segoe UI" w:cs="Segoe UI"/>
      <w:sz w:val="18"/>
      <w:szCs w:val="18"/>
    </w:rPr>
  </w:style>
  <w:style w:type="character" w:styleId="CommentReference">
    <w:name w:val="annotation reference"/>
    <w:basedOn w:val="DefaultParagraphFont"/>
    <w:uiPriority w:val="99"/>
    <w:semiHidden/>
    <w:unhideWhenUsed/>
    <w:rsid w:val="00AE4C9F"/>
    <w:rPr>
      <w:sz w:val="16"/>
      <w:szCs w:val="16"/>
    </w:rPr>
  </w:style>
  <w:style w:type="paragraph" w:styleId="CommentText">
    <w:name w:val="annotation text"/>
    <w:basedOn w:val="Normal"/>
    <w:link w:val="CommentTextChar"/>
    <w:uiPriority w:val="99"/>
    <w:semiHidden/>
    <w:unhideWhenUsed/>
    <w:rsid w:val="00AE4C9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4C9F"/>
    <w:rPr>
      <w:sz w:val="20"/>
      <w:szCs w:val="20"/>
    </w:rPr>
  </w:style>
  <w:style w:type="paragraph" w:styleId="Title">
    <w:name w:val="Title"/>
    <w:basedOn w:val="Normal"/>
    <w:link w:val="TitleChar"/>
    <w:qFormat/>
    <w:rsid w:val="00AE4C9F"/>
    <w:pPr>
      <w:keepLines/>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AE4C9F"/>
    <w:rPr>
      <w:rFonts w:ascii="Times New Roman" w:eastAsia="Times New Roman" w:hAnsi="Times New Roman" w:cs="Times New Roman"/>
      <w:b/>
      <w:snapToGrid w:val="0"/>
      <w:sz w:val="24"/>
      <w:szCs w:val="20"/>
    </w:rPr>
  </w:style>
  <w:style w:type="table" w:styleId="TableGrid">
    <w:name w:val="Table Grid"/>
    <w:basedOn w:val="TableNormal"/>
    <w:uiPriority w:val="59"/>
    <w:rsid w:val="00AE4C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E4C9F"/>
    <w:rPr>
      <w:rFonts w:cs="Times New Roman"/>
      <w:color w:val="0000FF"/>
      <w:u w:val="single"/>
    </w:rPr>
  </w:style>
  <w:style w:type="paragraph" w:customStyle="1" w:styleId="Default">
    <w:name w:val="Default"/>
    <w:rsid w:val="00AE4C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AE4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4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Fera Science Ltd</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Malumphy</dc:creator>
  <cp:keywords/>
  <dc:description/>
  <cp:lastModifiedBy>Chris Malumphy</cp:lastModifiedBy>
  <cp:revision>7</cp:revision>
  <dcterms:created xsi:type="dcterms:W3CDTF">2019-12-01T15:30:00Z</dcterms:created>
  <dcterms:modified xsi:type="dcterms:W3CDTF">2019-12-13T14:01:00Z</dcterms:modified>
</cp:coreProperties>
</file>